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8AB4D" w14:textId="454347FD" w:rsidR="00AE2F36" w:rsidRPr="002A0D4B" w:rsidRDefault="00AE2F36" w:rsidP="004E0E6D">
      <w:pPr>
        <w:pStyle w:val="Pa01"/>
        <w:spacing w:line="240" w:lineRule="auto"/>
        <w:jc w:val="center"/>
        <w:rPr>
          <w:rFonts w:asciiTheme="minorHAnsi" w:hAnsiTheme="minorHAnsi" w:cstheme="minorHAnsi"/>
          <w:color w:val="221E1F"/>
          <w:sz w:val="22"/>
          <w:szCs w:val="22"/>
        </w:rPr>
      </w:pPr>
      <w:r w:rsidRPr="002A0D4B">
        <w:rPr>
          <w:rStyle w:val="A01"/>
          <w:rFonts w:asciiTheme="minorHAnsi" w:hAnsiTheme="minorHAnsi" w:cstheme="minorHAnsi"/>
        </w:rPr>
        <w:t>TENDER FORM</w:t>
      </w:r>
    </w:p>
    <w:p w14:paraId="269086B6" w14:textId="77777777" w:rsidR="00AE2F36" w:rsidRPr="002A0D4B" w:rsidRDefault="00AE2F36" w:rsidP="004E0E6D">
      <w:pPr>
        <w:pStyle w:val="Pa01"/>
        <w:spacing w:line="240" w:lineRule="auto"/>
        <w:jc w:val="center"/>
        <w:rPr>
          <w:rFonts w:asciiTheme="minorHAnsi" w:hAnsiTheme="minorHAnsi" w:cstheme="minorHAnsi"/>
          <w:color w:val="221E1F"/>
          <w:sz w:val="22"/>
          <w:szCs w:val="22"/>
        </w:rPr>
      </w:pPr>
      <w:r w:rsidRPr="002A0D4B">
        <w:rPr>
          <w:rStyle w:val="A01"/>
          <w:rFonts w:asciiTheme="minorHAnsi" w:hAnsiTheme="minorHAnsi" w:cstheme="minorHAnsi"/>
        </w:rPr>
        <w:t>FORM OF ACCEPTANCE-CUM-ACKNOWLEDGEMENT</w:t>
      </w:r>
    </w:p>
    <w:p w14:paraId="2E0FEEF6" w14:textId="25B0C093" w:rsidR="003338D6" w:rsidRPr="002A0D4B" w:rsidRDefault="00AE2F36" w:rsidP="004E0E6D">
      <w:pPr>
        <w:spacing w:after="0" w:line="240" w:lineRule="auto"/>
        <w:jc w:val="center"/>
        <w:rPr>
          <w:rStyle w:val="A01"/>
          <w:rFonts w:cstheme="minorHAnsi"/>
        </w:rPr>
      </w:pPr>
      <w:r w:rsidRPr="002A0D4B">
        <w:rPr>
          <w:rStyle w:val="A01"/>
          <w:rFonts w:cstheme="minorHAnsi"/>
        </w:rPr>
        <w:t xml:space="preserve">(FOR ELIGIBLE SHAREHOLDERS HOLDING </w:t>
      </w:r>
      <w:r w:rsidR="00FD240F" w:rsidRPr="002A0D4B">
        <w:rPr>
          <w:rStyle w:val="A01"/>
          <w:rFonts w:cstheme="minorHAnsi"/>
        </w:rPr>
        <w:t xml:space="preserve">B CLASS </w:t>
      </w:r>
      <w:r w:rsidRPr="002A0D4B">
        <w:rPr>
          <w:rStyle w:val="A01"/>
          <w:rFonts w:cstheme="minorHAnsi"/>
        </w:rPr>
        <w:t>EQUITY SHARES)</w:t>
      </w:r>
    </w:p>
    <w:p w14:paraId="21AE13B0" w14:textId="77777777" w:rsidR="00DC5D24" w:rsidRPr="002A0D4B" w:rsidRDefault="00DC5D24" w:rsidP="004E0E6D">
      <w:pPr>
        <w:spacing w:after="0" w:line="240" w:lineRule="auto"/>
        <w:rPr>
          <w:rStyle w:val="A01"/>
          <w:rFonts w:cstheme="minorHAnsi"/>
        </w:rPr>
      </w:pPr>
    </w:p>
    <w:tbl>
      <w:tblPr>
        <w:tblStyle w:val="TableGrid"/>
        <w:tblW w:w="4820" w:type="dxa"/>
        <w:tblInd w:w="5035" w:type="dxa"/>
        <w:tblLook w:val="04A0" w:firstRow="1" w:lastRow="0" w:firstColumn="1" w:lastColumn="0" w:noHBand="0" w:noVBand="1"/>
      </w:tblPr>
      <w:tblGrid>
        <w:gridCol w:w="2232"/>
        <w:gridCol w:w="976"/>
        <w:gridCol w:w="1612"/>
      </w:tblGrid>
      <w:tr w:rsidR="002A0D4B" w:rsidRPr="002A0D4B" w14:paraId="1E23310D" w14:textId="77777777" w:rsidTr="00CA55B0">
        <w:trPr>
          <w:trHeight w:val="299"/>
        </w:trPr>
        <w:tc>
          <w:tcPr>
            <w:tcW w:w="2232" w:type="dxa"/>
          </w:tcPr>
          <w:p w14:paraId="2689F127" w14:textId="7FCB9065" w:rsidR="002A0D4B" w:rsidRPr="002A0D4B" w:rsidRDefault="002A0D4B" w:rsidP="004E0E6D">
            <w:pPr>
              <w:rPr>
                <w:rStyle w:val="A01"/>
                <w:rFonts w:cstheme="minorHAnsi"/>
              </w:rPr>
            </w:pPr>
            <w:r w:rsidRPr="002A0D4B">
              <w:rPr>
                <w:rStyle w:val="A01"/>
                <w:rFonts w:cstheme="minorHAnsi"/>
              </w:rPr>
              <w:t xml:space="preserve">BUYBACK OPENS ON </w:t>
            </w:r>
          </w:p>
        </w:tc>
        <w:tc>
          <w:tcPr>
            <w:tcW w:w="976" w:type="dxa"/>
          </w:tcPr>
          <w:p w14:paraId="2CFABE12" w14:textId="30D7D7A8" w:rsidR="002A0D4B" w:rsidRPr="002A0D4B" w:rsidRDefault="002A0D4B" w:rsidP="004E0E6D">
            <w:pPr>
              <w:jc w:val="center"/>
              <w:rPr>
                <w:rStyle w:val="A01"/>
                <w:rFonts w:cstheme="minorHAnsi"/>
              </w:rPr>
            </w:pPr>
            <w:r>
              <w:rPr>
                <w:rStyle w:val="A01"/>
                <w:rFonts w:cstheme="minorHAnsi"/>
              </w:rPr>
              <w:t xml:space="preserve">Monday </w:t>
            </w:r>
          </w:p>
        </w:tc>
        <w:tc>
          <w:tcPr>
            <w:tcW w:w="1612" w:type="dxa"/>
          </w:tcPr>
          <w:p w14:paraId="14F535F2" w14:textId="5C927C1A" w:rsidR="002A0D4B" w:rsidRPr="002A0D4B" w:rsidRDefault="002A0D4B" w:rsidP="002A0D4B">
            <w:pPr>
              <w:rPr>
                <w:rStyle w:val="A01"/>
                <w:rFonts w:cstheme="minorHAnsi"/>
                <w:b w:val="0"/>
                <w:bCs w:val="0"/>
              </w:rPr>
            </w:pPr>
            <w:r w:rsidRPr="002A0D4B">
              <w:rPr>
                <w:rStyle w:val="A01"/>
                <w:rFonts w:cstheme="minorHAnsi"/>
              </w:rPr>
              <w:t xml:space="preserve">April 01, 2024 </w:t>
            </w:r>
          </w:p>
        </w:tc>
      </w:tr>
      <w:tr w:rsidR="002A0D4B" w:rsidRPr="002A0D4B" w14:paraId="4F2F8809" w14:textId="77777777" w:rsidTr="00CA55B0">
        <w:trPr>
          <w:trHeight w:val="282"/>
        </w:trPr>
        <w:tc>
          <w:tcPr>
            <w:tcW w:w="2232" w:type="dxa"/>
          </w:tcPr>
          <w:p w14:paraId="7B89D1D5" w14:textId="5C3A6A61" w:rsidR="002A0D4B" w:rsidRPr="002A0D4B" w:rsidRDefault="002A0D4B" w:rsidP="004E0E6D">
            <w:pPr>
              <w:rPr>
                <w:rStyle w:val="A01"/>
                <w:rFonts w:cstheme="minorHAnsi"/>
              </w:rPr>
            </w:pPr>
            <w:r w:rsidRPr="002A0D4B">
              <w:rPr>
                <w:rStyle w:val="A01"/>
                <w:rFonts w:cstheme="minorHAnsi"/>
              </w:rPr>
              <w:t>BUYBACK CLOSES ON</w:t>
            </w:r>
          </w:p>
        </w:tc>
        <w:tc>
          <w:tcPr>
            <w:tcW w:w="976" w:type="dxa"/>
          </w:tcPr>
          <w:p w14:paraId="6E1ED6E2" w14:textId="1B87E007" w:rsidR="002A0D4B" w:rsidRPr="002A0D4B" w:rsidRDefault="002A0D4B" w:rsidP="004E0E6D">
            <w:pPr>
              <w:jc w:val="center"/>
              <w:rPr>
                <w:rStyle w:val="A01"/>
                <w:rFonts w:cstheme="minorHAnsi"/>
              </w:rPr>
            </w:pPr>
            <w:r>
              <w:rPr>
                <w:rStyle w:val="A01"/>
                <w:rFonts w:cstheme="minorHAnsi"/>
              </w:rPr>
              <w:t>Monday</w:t>
            </w:r>
          </w:p>
        </w:tc>
        <w:tc>
          <w:tcPr>
            <w:tcW w:w="1612" w:type="dxa"/>
          </w:tcPr>
          <w:p w14:paraId="7143C027" w14:textId="41B97488" w:rsidR="002A0D4B" w:rsidRPr="002A0D4B" w:rsidRDefault="002A0D4B" w:rsidP="002A0D4B">
            <w:pPr>
              <w:rPr>
                <w:rStyle w:val="A01"/>
                <w:rFonts w:cstheme="minorHAnsi"/>
                <w:b w:val="0"/>
                <w:bCs w:val="0"/>
              </w:rPr>
            </w:pPr>
            <w:r w:rsidRPr="002A0D4B">
              <w:rPr>
                <w:rStyle w:val="A01"/>
                <w:rFonts w:cstheme="minorHAnsi"/>
              </w:rPr>
              <w:t xml:space="preserve">April 15, 2024 </w:t>
            </w:r>
          </w:p>
        </w:tc>
      </w:tr>
    </w:tbl>
    <w:p w14:paraId="796F5836" w14:textId="5FE1CE38" w:rsidR="00AE2F36" w:rsidRDefault="00AE2F36" w:rsidP="004E0E6D">
      <w:pPr>
        <w:spacing w:after="0" w:line="240" w:lineRule="auto"/>
        <w:rPr>
          <w:rStyle w:val="A11"/>
          <w:rFonts w:cstheme="minorHAnsi"/>
          <w:sz w:val="22"/>
          <w:szCs w:val="22"/>
        </w:rPr>
      </w:pPr>
      <w:r w:rsidRPr="002A0D4B">
        <w:rPr>
          <w:rStyle w:val="A11"/>
          <w:rFonts w:cstheme="minorHAnsi"/>
          <w:sz w:val="22"/>
          <w:szCs w:val="22"/>
        </w:rPr>
        <w:t>Date:</w:t>
      </w:r>
    </w:p>
    <w:p w14:paraId="62A08937" w14:textId="77777777" w:rsidR="00630F09" w:rsidRPr="002A0D4B" w:rsidRDefault="00630F09" w:rsidP="004E0E6D">
      <w:pPr>
        <w:spacing w:after="0" w:line="240" w:lineRule="auto"/>
        <w:rPr>
          <w:rStyle w:val="A11"/>
          <w:rFonts w:cstheme="minorHAnsi"/>
          <w:sz w:val="22"/>
          <w:szCs w:val="22"/>
        </w:rPr>
      </w:pPr>
    </w:p>
    <w:p w14:paraId="4B224449" w14:textId="442A9239" w:rsidR="00647C75" w:rsidRPr="002A0D4B" w:rsidRDefault="00AE2F36" w:rsidP="004E0E6D">
      <w:pPr>
        <w:pStyle w:val="Pa11"/>
        <w:spacing w:line="240" w:lineRule="auto"/>
        <w:jc w:val="both"/>
        <w:rPr>
          <w:rStyle w:val="A11"/>
          <w:rFonts w:asciiTheme="minorHAnsi" w:hAnsiTheme="minorHAnsi" w:cstheme="minorHAnsi"/>
          <w:sz w:val="22"/>
          <w:szCs w:val="22"/>
        </w:rPr>
      </w:pPr>
      <w:proofErr w:type="gramStart"/>
      <w:r w:rsidRPr="002A0D4B">
        <w:rPr>
          <w:rStyle w:val="A11"/>
          <w:rFonts w:asciiTheme="minorHAnsi" w:hAnsiTheme="minorHAnsi" w:cstheme="minorHAnsi"/>
          <w:sz w:val="22"/>
          <w:szCs w:val="22"/>
        </w:rPr>
        <w:t>To</w:t>
      </w:r>
      <w:r w:rsidR="000561CE">
        <w:rPr>
          <w:rStyle w:val="A11"/>
          <w:rFonts w:asciiTheme="minorHAnsi" w:hAnsiTheme="minorHAnsi" w:cstheme="minorHAnsi"/>
          <w:sz w:val="22"/>
          <w:szCs w:val="22"/>
        </w:rPr>
        <w:t xml:space="preserve"> :</w:t>
      </w:r>
      <w:proofErr w:type="gramEnd"/>
      <w:r w:rsidR="000561CE">
        <w:rPr>
          <w:rStyle w:val="A11"/>
          <w:rFonts w:asciiTheme="minorHAnsi" w:hAnsiTheme="minorHAnsi" w:cstheme="minorHAnsi"/>
          <w:sz w:val="22"/>
          <w:szCs w:val="22"/>
        </w:rPr>
        <w:t xml:space="preserve"> </w:t>
      </w:r>
      <w:r w:rsidRPr="002A0D4B">
        <w:rPr>
          <w:rStyle w:val="A11"/>
          <w:rFonts w:asciiTheme="minorHAnsi" w:hAnsiTheme="minorHAnsi" w:cstheme="minorHAnsi"/>
          <w:sz w:val="22"/>
          <w:szCs w:val="22"/>
        </w:rPr>
        <w:t xml:space="preserve">                                                                          </w:t>
      </w:r>
      <w:r w:rsidRPr="002A0D4B">
        <w:rPr>
          <w:rStyle w:val="A11"/>
          <w:rFonts w:asciiTheme="minorHAnsi" w:hAnsiTheme="minorHAnsi" w:cstheme="minorHAnsi"/>
          <w:sz w:val="22"/>
          <w:szCs w:val="22"/>
        </w:rPr>
        <w:tab/>
      </w:r>
    </w:p>
    <w:p w14:paraId="490452A8" w14:textId="52F63A2A" w:rsidR="00AE2F36" w:rsidRPr="002A0D4B" w:rsidRDefault="00AE2F36" w:rsidP="004E0E6D">
      <w:pPr>
        <w:pStyle w:val="Pa11"/>
        <w:spacing w:line="240" w:lineRule="auto"/>
        <w:jc w:val="both"/>
        <w:rPr>
          <w:rFonts w:asciiTheme="minorHAnsi" w:hAnsiTheme="minorHAnsi" w:cstheme="minorHAnsi"/>
          <w:color w:val="221E1F"/>
          <w:sz w:val="22"/>
          <w:szCs w:val="22"/>
        </w:rPr>
      </w:pPr>
      <w:r w:rsidRPr="002A0D4B">
        <w:rPr>
          <w:rStyle w:val="A11"/>
          <w:rFonts w:asciiTheme="minorHAnsi" w:hAnsiTheme="minorHAnsi" w:cstheme="minorHAnsi"/>
          <w:sz w:val="22"/>
          <w:szCs w:val="22"/>
        </w:rPr>
        <w:tab/>
      </w:r>
      <w:r w:rsidRPr="002A0D4B">
        <w:rPr>
          <w:rStyle w:val="A11"/>
          <w:rFonts w:asciiTheme="minorHAnsi" w:hAnsiTheme="minorHAnsi" w:cstheme="minorHAnsi"/>
          <w:sz w:val="22"/>
          <w:szCs w:val="22"/>
        </w:rPr>
        <w:tab/>
        <w:t xml:space="preserve">  </w:t>
      </w:r>
    </w:p>
    <w:p w14:paraId="45E3C256" w14:textId="26027320" w:rsidR="00AE2F36" w:rsidRPr="002A0D4B" w:rsidRDefault="00AE2F36" w:rsidP="004E0E6D">
      <w:pPr>
        <w:pStyle w:val="Pa21"/>
        <w:spacing w:line="240" w:lineRule="auto"/>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The Board of Directors</w:t>
      </w:r>
      <w:r w:rsidR="00DC5D24" w:rsidRPr="002A0D4B">
        <w:rPr>
          <w:rStyle w:val="A11"/>
          <w:rFonts w:asciiTheme="minorHAnsi" w:hAnsiTheme="minorHAnsi" w:cstheme="minorHAnsi"/>
          <w:b/>
          <w:bCs/>
          <w:sz w:val="22"/>
          <w:szCs w:val="22"/>
        </w:rPr>
        <w:t xml:space="preserve">                            </w:t>
      </w:r>
    </w:p>
    <w:p w14:paraId="06ECF02E" w14:textId="3F09E010" w:rsidR="00AE2F36" w:rsidRPr="002A0D4B" w:rsidRDefault="00942431" w:rsidP="004E0E6D">
      <w:pPr>
        <w:pStyle w:val="Pa21"/>
        <w:spacing w:line="240" w:lineRule="auto"/>
        <w:rPr>
          <w:rStyle w:val="A11"/>
          <w:rFonts w:asciiTheme="minorHAnsi" w:hAnsiTheme="minorHAnsi" w:cstheme="minorHAnsi"/>
          <w:b/>
          <w:bCs/>
          <w:sz w:val="22"/>
          <w:szCs w:val="22"/>
        </w:rPr>
      </w:pPr>
      <w:r w:rsidRPr="002A0D4B">
        <w:rPr>
          <w:rStyle w:val="A11"/>
          <w:rFonts w:asciiTheme="minorHAnsi" w:hAnsiTheme="minorHAnsi" w:cstheme="minorHAnsi"/>
          <w:b/>
          <w:bCs/>
          <w:sz w:val="22"/>
          <w:szCs w:val="22"/>
        </w:rPr>
        <w:t xml:space="preserve">Cotmac Electronics Private Limited </w:t>
      </w:r>
    </w:p>
    <w:p w14:paraId="121CA4FA" w14:textId="04374DAC" w:rsidR="00942431" w:rsidRPr="002A0D4B" w:rsidRDefault="00942431" w:rsidP="004E0E6D">
      <w:pPr>
        <w:pStyle w:val="Default"/>
        <w:rPr>
          <w:rFonts w:asciiTheme="minorHAnsi" w:hAnsiTheme="minorHAnsi" w:cstheme="minorHAnsi"/>
          <w:sz w:val="22"/>
          <w:szCs w:val="22"/>
        </w:rPr>
      </w:pPr>
      <w:r w:rsidRPr="002A0D4B">
        <w:rPr>
          <w:rFonts w:asciiTheme="minorHAnsi" w:hAnsiTheme="minorHAnsi" w:cstheme="minorHAnsi"/>
          <w:sz w:val="22"/>
          <w:szCs w:val="22"/>
        </w:rPr>
        <w:t>S-168, S Block</w:t>
      </w:r>
      <w:r w:rsidR="004E0E6D" w:rsidRPr="002A0D4B">
        <w:rPr>
          <w:rFonts w:asciiTheme="minorHAnsi" w:hAnsiTheme="minorHAnsi" w:cstheme="minorHAnsi"/>
          <w:sz w:val="22"/>
          <w:szCs w:val="22"/>
        </w:rPr>
        <w:t xml:space="preserve">, </w:t>
      </w:r>
      <w:r w:rsidRPr="002A0D4B">
        <w:rPr>
          <w:rFonts w:asciiTheme="minorHAnsi" w:hAnsiTheme="minorHAnsi" w:cstheme="minorHAnsi"/>
          <w:sz w:val="22"/>
          <w:szCs w:val="22"/>
        </w:rPr>
        <w:t>MIDC, Bhosari</w:t>
      </w:r>
    </w:p>
    <w:p w14:paraId="619AA8BB" w14:textId="74E14118" w:rsidR="00AE2F36" w:rsidRPr="002A0D4B" w:rsidRDefault="00942431" w:rsidP="004E0E6D">
      <w:pPr>
        <w:pStyle w:val="Default"/>
        <w:rPr>
          <w:rStyle w:val="A11"/>
          <w:rFonts w:asciiTheme="minorHAnsi" w:hAnsiTheme="minorHAnsi" w:cstheme="minorHAnsi"/>
          <w:b/>
          <w:bCs/>
          <w:sz w:val="22"/>
          <w:szCs w:val="22"/>
          <w:u w:val="single"/>
        </w:rPr>
      </w:pPr>
      <w:r w:rsidRPr="002A0D4B">
        <w:rPr>
          <w:rFonts w:asciiTheme="minorHAnsi" w:hAnsiTheme="minorHAnsi" w:cstheme="minorHAnsi"/>
          <w:b/>
          <w:bCs/>
          <w:sz w:val="22"/>
          <w:szCs w:val="22"/>
          <w:u w:val="single"/>
        </w:rPr>
        <w:t xml:space="preserve">Pune-411026 </w:t>
      </w:r>
    </w:p>
    <w:p w14:paraId="225DE5C9" w14:textId="77777777" w:rsidR="002A719E" w:rsidRPr="002A0D4B" w:rsidRDefault="002A719E" w:rsidP="004E0E6D">
      <w:pPr>
        <w:pStyle w:val="Pa51"/>
        <w:spacing w:line="240" w:lineRule="auto"/>
        <w:jc w:val="both"/>
        <w:rPr>
          <w:rStyle w:val="A11"/>
          <w:rFonts w:asciiTheme="minorHAnsi" w:hAnsiTheme="minorHAnsi" w:cstheme="minorHAnsi"/>
          <w:sz w:val="22"/>
          <w:szCs w:val="22"/>
        </w:rPr>
      </w:pPr>
    </w:p>
    <w:p w14:paraId="637670C1" w14:textId="008B2212" w:rsidR="00AE2F36" w:rsidRPr="002A0D4B" w:rsidRDefault="00AE2F36" w:rsidP="004E0E6D">
      <w:pPr>
        <w:pStyle w:val="Pa51"/>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Dear Sirs/Madam,</w:t>
      </w:r>
    </w:p>
    <w:p w14:paraId="74A6B2D3" w14:textId="3A2741E3" w:rsidR="00942431" w:rsidRPr="002A0D4B" w:rsidRDefault="00942431" w:rsidP="004E0E6D">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413"/>
        <w:gridCol w:w="2410"/>
      </w:tblGrid>
      <w:tr w:rsidR="00DC5D24" w:rsidRPr="002A0D4B" w14:paraId="52EB3155" w14:textId="77777777" w:rsidTr="00DA09C1">
        <w:tc>
          <w:tcPr>
            <w:tcW w:w="3823" w:type="dxa"/>
            <w:gridSpan w:val="2"/>
          </w:tcPr>
          <w:p w14:paraId="5728CA71" w14:textId="2EDA4198" w:rsidR="00DC5D24" w:rsidRPr="002A0D4B" w:rsidRDefault="00CA55B0" w:rsidP="004E0E6D">
            <w:pPr>
              <w:pStyle w:val="Default"/>
              <w:jc w:val="both"/>
              <w:rPr>
                <w:rStyle w:val="A11"/>
                <w:rFonts w:asciiTheme="minorHAnsi" w:hAnsiTheme="minorHAnsi" w:cstheme="minorHAnsi"/>
                <w:b/>
                <w:bCs/>
                <w:sz w:val="22"/>
                <w:szCs w:val="22"/>
              </w:rPr>
            </w:pPr>
            <w:r w:rsidRPr="002A0D4B">
              <w:rPr>
                <w:rStyle w:val="A11"/>
                <w:rFonts w:asciiTheme="minorHAnsi" w:hAnsiTheme="minorHAnsi" w:cstheme="minorHAnsi"/>
                <w:b/>
                <w:bCs/>
                <w:sz w:val="22"/>
                <w:szCs w:val="22"/>
              </w:rPr>
              <w:t>Status:</w:t>
            </w:r>
            <w:r w:rsidR="00DC5D24" w:rsidRPr="002A0D4B">
              <w:rPr>
                <w:rStyle w:val="A11"/>
                <w:rFonts w:asciiTheme="minorHAnsi" w:hAnsiTheme="minorHAnsi" w:cstheme="minorHAnsi"/>
                <w:b/>
                <w:bCs/>
                <w:sz w:val="22"/>
                <w:szCs w:val="22"/>
              </w:rPr>
              <w:t xml:space="preserve"> Please tick appropriate box </w:t>
            </w:r>
          </w:p>
        </w:tc>
      </w:tr>
      <w:tr w:rsidR="00DC5D24" w:rsidRPr="002A0D4B" w14:paraId="31E4940A" w14:textId="77777777" w:rsidTr="00DA09C1">
        <w:tc>
          <w:tcPr>
            <w:tcW w:w="1413" w:type="dxa"/>
          </w:tcPr>
          <w:tbl>
            <w:tblPr>
              <w:tblStyle w:val="TableGrid"/>
              <w:tblpPr w:leftFromText="180" w:rightFromText="180" w:vertAnchor="text" w:horzAnchor="margin" w:tblpY="112"/>
              <w:tblW w:w="0" w:type="auto"/>
              <w:tblLook w:val="04A0" w:firstRow="1" w:lastRow="0" w:firstColumn="1" w:lastColumn="0" w:noHBand="0" w:noVBand="1"/>
            </w:tblPr>
            <w:tblGrid>
              <w:gridCol w:w="336"/>
            </w:tblGrid>
            <w:tr w:rsidR="00DC5D24" w:rsidRPr="002A0D4B" w14:paraId="0EE7207D" w14:textId="77777777" w:rsidTr="00DA09C1">
              <w:tc>
                <w:tcPr>
                  <w:tcW w:w="336" w:type="dxa"/>
                </w:tcPr>
                <w:p w14:paraId="23D07361" w14:textId="77777777" w:rsidR="00DC5D24" w:rsidRPr="002A0D4B" w:rsidRDefault="00DC5D24" w:rsidP="004E0E6D">
                  <w:pPr>
                    <w:rPr>
                      <w:rStyle w:val="A11"/>
                      <w:rFonts w:cstheme="minorHAnsi"/>
                      <w:sz w:val="22"/>
                      <w:szCs w:val="22"/>
                    </w:rPr>
                  </w:pPr>
                </w:p>
              </w:tc>
            </w:tr>
          </w:tbl>
          <w:p w14:paraId="53D6237E" w14:textId="77777777" w:rsidR="00DC5D24" w:rsidRPr="002A0D4B" w:rsidRDefault="00DC5D24" w:rsidP="004E0E6D">
            <w:pPr>
              <w:pStyle w:val="Default"/>
              <w:jc w:val="both"/>
              <w:rPr>
                <w:rStyle w:val="A11"/>
                <w:rFonts w:asciiTheme="minorHAnsi" w:hAnsiTheme="minorHAnsi" w:cstheme="minorHAnsi"/>
                <w:b/>
                <w:bCs/>
                <w:sz w:val="22"/>
                <w:szCs w:val="22"/>
              </w:rPr>
            </w:pPr>
          </w:p>
        </w:tc>
        <w:tc>
          <w:tcPr>
            <w:tcW w:w="2410" w:type="dxa"/>
          </w:tcPr>
          <w:p w14:paraId="6ACB1FC9" w14:textId="77777777" w:rsidR="00DC5D24" w:rsidRPr="002A0D4B" w:rsidRDefault="00DC5D24" w:rsidP="004E0E6D">
            <w:pPr>
              <w:pStyle w:val="Default"/>
              <w:jc w:val="both"/>
              <w:rPr>
                <w:rStyle w:val="A11"/>
                <w:rFonts w:asciiTheme="minorHAnsi" w:hAnsiTheme="minorHAnsi" w:cstheme="minorHAnsi"/>
                <w:b/>
                <w:bCs/>
                <w:sz w:val="22"/>
                <w:szCs w:val="22"/>
              </w:rPr>
            </w:pPr>
            <w:r w:rsidRPr="002A0D4B">
              <w:rPr>
                <w:rStyle w:val="A11"/>
                <w:rFonts w:asciiTheme="minorHAnsi" w:hAnsiTheme="minorHAnsi" w:cstheme="minorHAnsi"/>
                <w:b/>
                <w:bCs/>
                <w:sz w:val="22"/>
                <w:szCs w:val="22"/>
              </w:rPr>
              <w:t xml:space="preserve">Individual </w:t>
            </w:r>
          </w:p>
          <w:p w14:paraId="591C6892" w14:textId="59F36DE0" w:rsidR="001323DC" w:rsidRPr="002A0D4B" w:rsidRDefault="001323DC" w:rsidP="004E0E6D">
            <w:pPr>
              <w:pStyle w:val="Default"/>
              <w:jc w:val="both"/>
              <w:rPr>
                <w:rStyle w:val="A11"/>
                <w:rFonts w:asciiTheme="minorHAnsi" w:hAnsiTheme="minorHAnsi" w:cstheme="minorHAnsi"/>
                <w:b/>
                <w:bCs/>
                <w:sz w:val="22"/>
                <w:szCs w:val="22"/>
              </w:rPr>
            </w:pPr>
          </w:p>
        </w:tc>
      </w:tr>
      <w:tr w:rsidR="00DC5D24" w:rsidRPr="002A0D4B" w14:paraId="376E34E2" w14:textId="77777777" w:rsidTr="00DA09C1">
        <w:tc>
          <w:tcPr>
            <w:tcW w:w="1413" w:type="dxa"/>
          </w:tcPr>
          <w:tbl>
            <w:tblPr>
              <w:tblStyle w:val="TableGrid"/>
              <w:tblpPr w:leftFromText="180" w:rightFromText="180" w:vertAnchor="text" w:horzAnchor="margin" w:tblpY="112"/>
              <w:tblW w:w="0" w:type="auto"/>
              <w:tblLook w:val="04A0" w:firstRow="1" w:lastRow="0" w:firstColumn="1" w:lastColumn="0" w:noHBand="0" w:noVBand="1"/>
            </w:tblPr>
            <w:tblGrid>
              <w:gridCol w:w="336"/>
            </w:tblGrid>
            <w:tr w:rsidR="00DC5D24" w:rsidRPr="002A0D4B" w14:paraId="66BB257E" w14:textId="77777777" w:rsidTr="00DA09C1">
              <w:tc>
                <w:tcPr>
                  <w:tcW w:w="336" w:type="dxa"/>
                </w:tcPr>
                <w:p w14:paraId="291005CC" w14:textId="77777777" w:rsidR="00DC5D24" w:rsidRPr="002A0D4B" w:rsidRDefault="00DC5D24" w:rsidP="004E0E6D">
                  <w:pPr>
                    <w:rPr>
                      <w:rStyle w:val="A11"/>
                      <w:rFonts w:cstheme="minorHAnsi"/>
                      <w:sz w:val="22"/>
                      <w:szCs w:val="22"/>
                    </w:rPr>
                  </w:pPr>
                </w:p>
              </w:tc>
            </w:tr>
          </w:tbl>
          <w:p w14:paraId="349A506E" w14:textId="77777777" w:rsidR="00DC5D24" w:rsidRPr="002A0D4B" w:rsidRDefault="00DC5D24" w:rsidP="004E0E6D">
            <w:pPr>
              <w:pStyle w:val="Default"/>
              <w:jc w:val="both"/>
              <w:rPr>
                <w:rStyle w:val="A11"/>
                <w:rFonts w:asciiTheme="minorHAnsi" w:hAnsiTheme="minorHAnsi" w:cstheme="minorHAnsi"/>
                <w:b/>
                <w:bCs/>
                <w:sz w:val="22"/>
                <w:szCs w:val="22"/>
              </w:rPr>
            </w:pPr>
          </w:p>
        </w:tc>
        <w:tc>
          <w:tcPr>
            <w:tcW w:w="2410" w:type="dxa"/>
          </w:tcPr>
          <w:p w14:paraId="4E98AEF9" w14:textId="77777777" w:rsidR="00DC5D24" w:rsidRPr="002A0D4B" w:rsidRDefault="00DC5D24" w:rsidP="004E0E6D">
            <w:pPr>
              <w:pStyle w:val="Default"/>
              <w:jc w:val="both"/>
              <w:rPr>
                <w:rStyle w:val="A11"/>
                <w:rFonts w:asciiTheme="minorHAnsi" w:hAnsiTheme="minorHAnsi" w:cstheme="minorHAnsi"/>
                <w:b/>
                <w:bCs/>
                <w:sz w:val="22"/>
                <w:szCs w:val="22"/>
              </w:rPr>
            </w:pPr>
            <w:r w:rsidRPr="002A0D4B">
              <w:rPr>
                <w:rStyle w:val="A11"/>
                <w:rFonts w:asciiTheme="minorHAnsi" w:hAnsiTheme="minorHAnsi" w:cstheme="minorHAnsi"/>
                <w:b/>
                <w:bCs/>
                <w:sz w:val="22"/>
                <w:szCs w:val="22"/>
              </w:rPr>
              <w:t xml:space="preserve">Body Corporate </w:t>
            </w:r>
          </w:p>
          <w:p w14:paraId="1F0C56E4" w14:textId="0D8F5410" w:rsidR="001323DC" w:rsidRPr="002A0D4B" w:rsidRDefault="001323DC" w:rsidP="004E0E6D">
            <w:pPr>
              <w:pStyle w:val="Default"/>
              <w:jc w:val="both"/>
              <w:rPr>
                <w:rStyle w:val="A11"/>
                <w:rFonts w:asciiTheme="minorHAnsi" w:hAnsiTheme="minorHAnsi" w:cstheme="minorHAnsi"/>
                <w:b/>
                <w:bCs/>
                <w:sz w:val="22"/>
                <w:szCs w:val="22"/>
              </w:rPr>
            </w:pPr>
          </w:p>
        </w:tc>
      </w:tr>
    </w:tbl>
    <w:p w14:paraId="19EF8397" w14:textId="77777777" w:rsidR="00DC5D24" w:rsidRPr="002A0D4B" w:rsidRDefault="00DC5D24" w:rsidP="004E0E6D">
      <w:pPr>
        <w:pStyle w:val="Default"/>
        <w:jc w:val="both"/>
        <w:rPr>
          <w:rStyle w:val="A11"/>
          <w:rFonts w:asciiTheme="minorHAnsi" w:hAnsiTheme="minorHAnsi" w:cstheme="minorHAnsi"/>
          <w:b/>
          <w:bCs/>
          <w:sz w:val="22"/>
          <w:szCs w:val="22"/>
        </w:rPr>
      </w:pPr>
    </w:p>
    <w:p w14:paraId="4D09E930" w14:textId="77777777" w:rsidR="00942431" w:rsidRPr="002A0D4B" w:rsidRDefault="00942431" w:rsidP="004E0E6D">
      <w:pPr>
        <w:pStyle w:val="Default"/>
        <w:jc w:val="both"/>
        <w:rPr>
          <w:rStyle w:val="A11"/>
          <w:rFonts w:asciiTheme="minorHAnsi" w:hAnsiTheme="minorHAnsi" w:cstheme="minorHAnsi"/>
          <w:b/>
          <w:bCs/>
          <w:sz w:val="22"/>
          <w:szCs w:val="22"/>
        </w:rPr>
      </w:pPr>
    </w:p>
    <w:p w14:paraId="4647B5A5" w14:textId="660B7596" w:rsidR="00626022" w:rsidRDefault="00AE2F36" w:rsidP="00FC30F9">
      <w:pPr>
        <w:pStyle w:val="Default"/>
        <w:jc w:val="both"/>
        <w:rPr>
          <w:rFonts w:asciiTheme="minorHAnsi" w:hAnsiTheme="minorHAnsi" w:cstheme="minorHAnsi"/>
          <w:b/>
          <w:bCs/>
          <w:sz w:val="22"/>
          <w:szCs w:val="22"/>
          <w:lang w:val="en-US"/>
        </w:rPr>
      </w:pPr>
      <w:r w:rsidRPr="002A0D4B">
        <w:rPr>
          <w:rStyle w:val="A11"/>
          <w:rFonts w:asciiTheme="minorHAnsi" w:hAnsiTheme="minorHAnsi" w:cstheme="minorHAnsi"/>
          <w:b/>
          <w:bCs/>
          <w:sz w:val="22"/>
          <w:szCs w:val="22"/>
        </w:rPr>
        <w:t>Subject: Letter of Offer dated</w:t>
      </w:r>
      <w:r w:rsidR="002A0D4B" w:rsidRPr="002A0D4B">
        <w:rPr>
          <w:rFonts w:asciiTheme="minorHAnsi" w:hAnsiTheme="minorHAnsi" w:cstheme="minorHAnsi"/>
          <w:b/>
          <w:bCs/>
          <w:sz w:val="22"/>
          <w:szCs w:val="22"/>
          <w:lang w:val="en-US"/>
        </w:rPr>
        <w:t xml:space="preserve"> March 22, 2024 for buyback </w:t>
      </w:r>
      <w:r w:rsidR="00CA55B0">
        <w:rPr>
          <w:rFonts w:asciiTheme="minorHAnsi" w:hAnsiTheme="minorHAnsi" w:cstheme="minorHAnsi"/>
          <w:b/>
          <w:bCs/>
          <w:sz w:val="22"/>
          <w:szCs w:val="22"/>
          <w:lang w:val="en-US"/>
        </w:rPr>
        <w:t>of not</w:t>
      </w:r>
      <w:r w:rsidR="002A0D4B" w:rsidRPr="002A0D4B">
        <w:rPr>
          <w:rFonts w:asciiTheme="minorHAnsi" w:hAnsiTheme="minorHAnsi" w:cstheme="minorHAnsi"/>
          <w:b/>
          <w:bCs/>
          <w:sz w:val="22"/>
          <w:szCs w:val="22"/>
          <w:lang w:val="en-US"/>
        </w:rPr>
        <w:t xml:space="preserve"> exceeding 65,268 (sixty-five </w:t>
      </w:r>
    </w:p>
    <w:p w14:paraId="00AC438A" w14:textId="16C3B8AA" w:rsidR="00626022" w:rsidRDefault="002A0D4B" w:rsidP="00FC30F9">
      <w:pPr>
        <w:pStyle w:val="Default"/>
        <w:ind w:firstLine="720"/>
        <w:jc w:val="both"/>
        <w:rPr>
          <w:rFonts w:asciiTheme="minorHAnsi" w:hAnsiTheme="minorHAnsi" w:cstheme="minorHAnsi"/>
          <w:b/>
          <w:bCs/>
          <w:sz w:val="22"/>
          <w:szCs w:val="22"/>
          <w:lang w:val="en-US"/>
        </w:rPr>
      </w:pPr>
      <w:r w:rsidRPr="002A0D4B">
        <w:rPr>
          <w:rFonts w:asciiTheme="minorHAnsi" w:hAnsiTheme="minorHAnsi" w:cstheme="minorHAnsi"/>
          <w:b/>
          <w:bCs/>
          <w:sz w:val="22"/>
          <w:szCs w:val="22"/>
          <w:lang w:val="en-US"/>
        </w:rPr>
        <w:t xml:space="preserve">thousand two hundred sixty-eight only) fully paid equity shares of </w:t>
      </w:r>
      <w:r w:rsidR="00CA55B0">
        <w:rPr>
          <w:rFonts w:asciiTheme="minorHAnsi" w:hAnsiTheme="minorHAnsi" w:cstheme="minorHAnsi"/>
          <w:b/>
          <w:bCs/>
          <w:sz w:val="22"/>
          <w:szCs w:val="22"/>
          <w:lang w:val="en-US"/>
        </w:rPr>
        <w:t>B</w:t>
      </w:r>
      <w:r w:rsidRPr="002A0D4B">
        <w:rPr>
          <w:rFonts w:asciiTheme="minorHAnsi" w:hAnsiTheme="minorHAnsi" w:cstheme="minorHAnsi"/>
          <w:b/>
          <w:bCs/>
          <w:sz w:val="22"/>
          <w:szCs w:val="22"/>
          <w:lang w:val="en-US"/>
        </w:rPr>
        <w:t xml:space="preserve"> class of face value of </w:t>
      </w:r>
    </w:p>
    <w:p w14:paraId="1E5353F9" w14:textId="49004226" w:rsidR="00626022" w:rsidRDefault="002A0D4B" w:rsidP="00FC30F9">
      <w:pPr>
        <w:pStyle w:val="Default"/>
        <w:ind w:firstLine="720"/>
        <w:jc w:val="both"/>
        <w:rPr>
          <w:rFonts w:asciiTheme="minorHAnsi" w:hAnsiTheme="minorHAnsi" w:cstheme="minorHAnsi"/>
          <w:b/>
          <w:bCs/>
          <w:sz w:val="22"/>
          <w:szCs w:val="22"/>
          <w:lang w:val="en-US"/>
        </w:rPr>
      </w:pPr>
      <w:r w:rsidRPr="002A0D4B">
        <w:rPr>
          <w:rFonts w:asciiTheme="minorHAnsi" w:hAnsiTheme="minorHAnsi" w:cstheme="minorHAnsi"/>
          <w:b/>
          <w:bCs/>
          <w:sz w:val="22"/>
          <w:szCs w:val="22"/>
          <w:lang w:val="en-US"/>
        </w:rPr>
        <w:t xml:space="preserve">100 each, from all the existing shareholders of equity shares of </w:t>
      </w:r>
      <w:r w:rsidR="00CA55B0">
        <w:rPr>
          <w:rFonts w:asciiTheme="minorHAnsi" w:hAnsiTheme="minorHAnsi" w:cstheme="minorHAnsi"/>
          <w:b/>
          <w:bCs/>
          <w:sz w:val="22"/>
          <w:szCs w:val="22"/>
          <w:lang w:val="en-US"/>
        </w:rPr>
        <w:t>B</w:t>
      </w:r>
      <w:r w:rsidRPr="002A0D4B">
        <w:rPr>
          <w:rFonts w:asciiTheme="minorHAnsi" w:hAnsiTheme="minorHAnsi" w:cstheme="minorHAnsi"/>
          <w:b/>
          <w:bCs/>
          <w:sz w:val="22"/>
          <w:szCs w:val="22"/>
          <w:lang w:val="en-US"/>
        </w:rPr>
        <w:t xml:space="preserve"> class of the company as on </w:t>
      </w:r>
    </w:p>
    <w:p w14:paraId="2D9175AE" w14:textId="77777777" w:rsidR="00626022" w:rsidRDefault="002A0D4B" w:rsidP="00FC30F9">
      <w:pPr>
        <w:pStyle w:val="Default"/>
        <w:ind w:firstLine="720"/>
        <w:jc w:val="both"/>
        <w:rPr>
          <w:rFonts w:asciiTheme="minorHAnsi" w:hAnsiTheme="minorHAnsi" w:cstheme="minorHAnsi"/>
          <w:b/>
          <w:bCs/>
          <w:sz w:val="22"/>
          <w:szCs w:val="22"/>
          <w:lang w:val="en-US"/>
        </w:rPr>
      </w:pPr>
      <w:r w:rsidRPr="002A0D4B">
        <w:rPr>
          <w:rFonts w:asciiTheme="minorHAnsi" w:hAnsiTheme="minorHAnsi" w:cstheme="minorHAnsi"/>
          <w:b/>
          <w:bCs/>
          <w:sz w:val="22"/>
          <w:szCs w:val="22"/>
          <w:lang w:val="en-US"/>
        </w:rPr>
        <w:t xml:space="preserve">the record date i.e. </w:t>
      </w:r>
      <w:r>
        <w:rPr>
          <w:rFonts w:asciiTheme="minorHAnsi" w:hAnsiTheme="minorHAnsi" w:cstheme="minorHAnsi"/>
          <w:b/>
          <w:bCs/>
          <w:sz w:val="22"/>
          <w:szCs w:val="22"/>
          <w:lang w:val="en-US"/>
        </w:rPr>
        <w:t>M</w:t>
      </w:r>
      <w:r w:rsidRPr="002A0D4B">
        <w:rPr>
          <w:rFonts w:asciiTheme="minorHAnsi" w:hAnsiTheme="minorHAnsi" w:cstheme="minorHAnsi"/>
          <w:b/>
          <w:bCs/>
          <w:sz w:val="22"/>
          <w:szCs w:val="22"/>
          <w:lang w:val="en-US"/>
        </w:rPr>
        <w:t xml:space="preserve">arch 22, 2024, at a price of Rs. 2,145 (Rupees Two thousand One </w:t>
      </w:r>
    </w:p>
    <w:p w14:paraId="358C33AC" w14:textId="77777777" w:rsidR="00626022" w:rsidRDefault="002A0D4B" w:rsidP="00FC30F9">
      <w:pPr>
        <w:pStyle w:val="Default"/>
        <w:ind w:firstLine="720"/>
        <w:jc w:val="both"/>
        <w:rPr>
          <w:rStyle w:val="A11"/>
          <w:rFonts w:asciiTheme="minorHAnsi" w:hAnsiTheme="minorHAnsi" w:cstheme="minorHAnsi"/>
          <w:b/>
          <w:bCs/>
          <w:sz w:val="22"/>
          <w:szCs w:val="22"/>
        </w:rPr>
      </w:pPr>
      <w:r w:rsidRPr="002A0D4B">
        <w:rPr>
          <w:rFonts w:asciiTheme="minorHAnsi" w:hAnsiTheme="minorHAnsi" w:cstheme="minorHAnsi"/>
          <w:b/>
          <w:bCs/>
          <w:sz w:val="22"/>
          <w:szCs w:val="22"/>
          <w:lang w:val="en-US"/>
        </w:rPr>
        <w:t xml:space="preserve">Hundred Forty- five only) </w:t>
      </w:r>
      <w:r w:rsidR="00AE2F36" w:rsidRPr="002A0D4B">
        <w:rPr>
          <w:rStyle w:val="A11"/>
          <w:rFonts w:asciiTheme="minorHAnsi" w:hAnsiTheme="minorHAnsi" w:cstheme="minorHAnsi"/>
          <w:b/>
          <w:bCs/>
          <w:sz w:val="22"/>
          <w:szCs w:val="22"/>
        </w:rPr>
        <w:t xml:space="preserve">per Equity Share (“Buyback Offer Price”) payable in cash </w:t>
      </w:r>
    </w:p>
    <w:p w14:paraId="51D09A97" w14:textId="405C71F2" w:rsidR="00AE2F36" w:rsidRPr="002A0D4B" w:rsidRDefault="00AE2F36" w:rsidP="00FC30F9">
      <w:pPr>
        <w:pStyle w:val="Default"/>
        <w:ind w:firstLine="720"/>
        <w:jc w:val="both"/>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(“Buyback”)</w:t>
      </w:r>
    </w:p>
    <w:p w14:paraId="635BB4BF" w14:textId="77777777" w:rsidR="002A719E" w:rsidRPr="002A0D4B" w:rsidRDefault="002A719E" w:rsidP="004E0E6D">
      <w:pPr>
        <w:pStyle w:val="Pa51"/>
        <w:spacing w:line="240" w:lineRule="auto"/>
        <w:jc w:val="both"/>
        <w:rPr>
          <w:rStyle w:val="A11"/>
          <w:rFonts w:asciiTheme="minorHAnsi" w:hAnsiTheme="minorHAnsi" w:cstheme="minorHAnsi"/>
          <w:sz w:val="22"/>
          <w:szCs w:val="22"/>
        </w:rPr>
      </w:pPr>
    </w:p>
    <w:p w14:paraId="4AC78412" w14:textId="124B3721" w:rsidR="00AE2F36" w:rsidRPr="002A0D4B" w:rsidRDefault="00AE2F36" w:rsidP="00691474">
      <w:pPr>
        <w:pStyle w:val="Pa51"/>
        <w:numPr>
          <w:ilvl w:val="0"/>
          <w:numId w:val="2"/>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I / We, having read and understood the Letter of Offer </w:t>
      </w:r>
      <w:r w:rsidR="00CA55B0" w:rsidRPr="002A0D4B">
        <w:rPr>
          <w:rStyle w:val="A11"/>
          <w:rFonts w:asciiTheme="minorHAnsi" w:hAnsiTheme="minorHAnsi" w:cstheme="minorHAnsi"/>
          <w:sz w:val="22"/>
          <w:szCs w:val="22"/>
        </w:rPr>
        <w:t>dated March</w:t>
      </w:r>
      <w:r w:rsidR="002A0D4B" w:rsidRPr="002A0D4B">
        <w:rPr>
          <w:rStyle w:val="A11"/>
          <w:rFonts w:asciiTheme="minorHAnsi" w:hAnsiTheme="minorHAnsi" w:cstheme="minorHAnsi"/>
          <w:sz w:val="22"/>
          <w:szCs w:val="22"/>
        </w:rPr>
        <w:t xml:space="preserve"> 22, </w:t>
      </w:r>
      <w:r w:rsidR="00CA55B0" w:rsidRPr="002A0D4B">
        <w:rPr>
          <w:rStyle w:val="A11"/>
          <w:rFonts w:asciiTheme="minorHAnsi" w:hAnsiTheme="minorHAnsi" w:cstheme="minorHAnsi"/>
          <w:sz w:val="22"/>
          <w:szCs w:val="22"/>
        </w:rPr>
        <w:t>2024,</w:t>
      </w:r>
      <w:r w:rsidRPr="002A0D4B">
        <w:rPr>
          <w:rStyle w:val="A11"/>
          <w:rFonts w:asciiTheme="minorHAnsi" w:hAnsiTheme="minorHAnsi" w:cstheme="minorHAnsi"/>
          <w:sz w:val="22"/>
          <w:szCs w:val="22"/>
        </w:rPr>
        <w:t xml:space="preserve"> hereby tender my / our Equity Shares</w:t>
      </w:r>
      <w:r w:rsidR="005026F9" w:rsidRPr="002A0D4B">
        <w:rPr>
          <w:rStyle w:val="A11"/>
          <w:rFonts w:asciiTheme="minorHAnsi" w:hAnsiTheme="minorHAnsi" w:cstheme="minorHAnsi"/>
          <w:sz w:val="22"/>
          <w:szCs w:val="22"/>
        </w:rPr>
        <w:t xml:space="preserve"> of B </w:t>
      </w:r>
      <w:r w:rsidR="00CA55B0" w:rsidRPr="002A0D4B">
        <w:rPr>
          <w:rStyle w:val="A11"/>
          <w:rFonts w:asciiTheme="minorHAnsi" w:hAnsiTheme="minorHAnsi" w:cstheme="minorHAnsi"/>
          <w:sz w:val="22"/>
          <w:szCs w:val="22"/>
        </w:rPr>
        <w:t>Class in</w:t>
      </w:r>
      <w:r w:rsidR="005026F9" w:rsidRPr="002A0D4B">
        <w:rPr>
          <w:rStyle w:val="A11"/>
          <w:rFonts w:asciiTheme="minorHAnsi" w:hAnsiTheme="minorHAnsi" w:cstheme="minorHAnsi"/>
          <w:sz w:val="22"/>
          <w:szCs w:val="22"/>
        </w:rPr>
        <w:t xml:space="preserve"> </w:t>
      </w:r>
      <w:r w:rsidRPr="002A0D4B">
        <w:rPr>
          <w:rStyle w:val="A11"/>
          <w:rFonts w:asciiTheme="minorHAnsi" w:hAnsiTheme="minorHAnsi" w:cstheme="minorHAnsi"/>
          <w:sz w:val="22"/>
          <w:szCs w:val="22"/>
        </w:rPr>
        <w:t>response to the Buyback in accordance with the terms and conditions set out below and in the Letter of Offer.</w:t>
      </w:r>
    </w:p>
    <w:p w14:paraId="7F19A8EC" w14:textId="77777777" w:rsidR="00610CBB" w:rsidRPr="002A0D4B" w:rsidRDefault="00610CBB" w:rsidP="00610CBB">
      <w:pPr>
        <w:pStyle w:val="Default"/>
        <w:rPr>
          <w:rFonts w:asciiTheme="minorHAnsi" w:hAnsiTheme="minorHAnsi" w:cstheme="minorHAnsi"/>
          <w:sz w:val="22"/>
          <w:szCs w:val="22"/>
        </w:rPr>
      </w:pPr>
    </w:p>
    <w:p w14:paraId="632291FC" w14:textId="55D90166" w:rsidR="00AE2F36" w:rsidRPr="002A0D4B" w:rsidRDefault="00AE2F36" w:rsidP="00691474">
      <w:pPr>
        <w:pStyle w:val="Pa51"/>
        <w:numPr>
          <w:ilvl w:val="0"/>
          <w:numId w:val="2"/>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I / We authorize the Company to buy back the Equity Shares </w:t>
      </w:r>
      <w:r w:rsidR="005026F9" w:rsidRPr="002A0D4B">
        <w:rPr>
          <w:rStyle w:val="A11"/>
          <w:rFonts w:asciiTheme="minorHAnsi" w:hAnsiTheme="minorHAnsi" w:cstheme="minorHAnsi"/>
          <w:sz w:val="22"/>
          <w:szCs w:val="22"/>
        </w:rPr>
        <w:t xml:space="preserve">of B Class </w:t>
      </w:r>
      <w:r w:rsidRPr="002A0D4B">
        <w:rPr>
          <w:rStyle w:val="A11"/>
          <w:rFonts w:asciiTheme="minorHAnsi" w:hAnsiTheme="minorHAnsi" w:cstheme="minorHAnsi"/>
          <w:sz w:val="22"/>
          <w:szCs w:val="22"/>
        </w:rPr>
        <w:t>offered (as mentioned below) and to extinguish the Equity Share certificates accepted.</w:t>
      </w:r>
    </w:p>
    <w:p w14:paraId="3B19F840" w14:textId="77777777" w:rsidR="00610CBB" w:rsidRPr="002A0D4B" w:rsidRDefault="00610CBB" w:rsidP="00610CBB">
      <w:pPr>
        <w:pStyle w:val="Default"/>
        <w:rPr>
          <w:rFonts w:asciiTheme="minorHAnsi" w:hAnsiTheme="minorHAnsi" w:cstheme="minorHAnsi"/>
          <w:sz w:val="22"/>
          <w:szCs w:val="22"/>
        </w:rPr>
      </w:pPr>
    </w:p>
    <w:p w14:paraId="40475C85" w14:textId="7E44D666" w:rsidR="00AE2F36" w:rsidRPr="002A0D4B" w:rsidRDefault="00AE2F36" w:rsidP="00691474">
      <w:pPr>
        <w:pStyle w:val="Pa51"/>
        <w:numPr>
          <w:ilvl w:val="0"/>
          <w:numId w:val="2"/>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I / We hereby affirm that the Equity Shares comprised in this tender are offered for the buy back by me / us free from all </w:t>
      </w:r>
      <w:r w:rsidR="002A719E" w:rsidRPr="002A0D4B">
        <w:rPr>
          <w:rStyle w:val="A11"/>
          <w:rFonts w:asciiTheme="minorHAnsi" w:hAnsiTheme="minorHAnsi" w:cstheme="minorHAnsi"/>
          <w:sz w:val="22"/>
          <w:szCs w:val="22"/>
        </w:rPr>
        <w:t xml:space="preserve">   </w:t>
      </w:r>
      <w:r w:rsidRPr="002A0D4B">
        <w:rPr>
          <w:rStyle w:val="A11"/>
          <w:rFonts w:asciiTheme="minorHAnsi" w:hAnsiTheme="minorHAnsi" w:cstheme="minorHAnsi"/>
          <w:sz w:val="22"/>
          <w:szCs w:val="22"/>
        </w:rPr>
        <w:t>liens, equitable interests, charges and encumbrances.</w:t>
      </w:r>
    </w:p>
    <w:p w14:paraId="63CF19A3" w14:textId="77777777" w:rsidR="00610CBB" w:rsidRPr="002A0D4B" w:rsidRDefault="00610CBB" w:rsidP="00610CBB">
      <w:pPr>
        <w:pStyle w:val="Default"/>
        <w:rPr>
          <w:rFonts w:asciiTheme="minorHAnsi" w:hAnsiTheme="minorHAnsi" w:cstheme="minorHAnsi"/>
          <w:sz w:val="22"/>
          <w:szCs w:val="22"/>
        </w:rPr>
      </w:pPr>
    </w:p>
    <w:p w14:paraId="3E71E48B" w14:textId="79BC143E" w:rsidR="00BB1FE4" w:rsidRPr="002A0D4B" w:rsidRDefault="00AE2F36" w:rsidP="00610CBB">
      <w:pPr>
        <w:pStyle w:val="Pa51"/>
        <w:numPr>
          <w:ilvl w:val="0"/>
          <w:numId w:val="2"/>
        </w:numPr>
        <w:spacing w:line="240" w:lineRule="auto"/>
        <w:jc w:val="both"/>
        <w:rPr>
          <w:rFonts w:asciiTheme="minorHAnsi" w:hAnsiTheme="minorHAnsi" w:cstheme="minorHAnsi"/>
          <w:sz w:val="22"/>
          <w:szCs w:val="22"/>
        </w:rPr>
      </w:pPr>
      <w:r w:rsidRPr="002A0D4B">
        <w:rPr>
          <w:rStyle w:val="A11"/>
          <w:rFonts w:asciiTheme="minorHAnsi" w:hAnsiTheme="minorHAnsi" w:cstheme="minorHAnsi"/>
          <w:sz w:val="22"/>
          <w:szCs w:val="22"/>
        </w:rPr>
        <w:t xml:space="preserve">I / We declare that there are no restraints / injunctions or other order(s) of any nature which limits / restricts in any </w:t>
      </w:r>
      <w:proofErr w:type="gramStart"/>
      <w:r w:rsidRPr="002A0D4B">
        <w:rPr>
          <w:rStyle w:val="A11"/>
          <w:rFonts w:asciiTheme="minorHAnsi" w:hAnsiTheme="minorHAnsi" w:cstheme="minorHAnsi"/>
          <w:sz w:val="22"/>
          <w:szCs w:val="22"/>
        </w:rPr>
        <w:t xml:space="preserve">manner </w:t>
      </w:r>
      <w:r w:rsidR="00FF102F" w:rsidRPr="002A0D4B">
        <w:rPr>
          <w:rStyle w:val="A11"/>
          <w:rFonts w:asciiTheme="minorHAnsi" w:hAnsiTheme="minorHAnsi" w:cstheme="minorHAnsi"/>
          <w:sz w:val="22"/>
          <w:szCs w:val="22"/>
        </w:rPr>
        <w:t xml:space="preserve"> </w:t>
      </w:r>
      <w:r w:rsidRPr="002A0D4B">
        <w:rPr>
          <w:rStyle w:val="A11"/>
          <w:rFonts w:asciiTheme="minorHAnsi" w:hAnsiTheme="minorHAnsi" w:cstheme="minorHAnsi"/>
          <w:sz w:val="22"/>
          <w:szCs w:val="22"/>
        </w:rPr>
        <w:t>my</w:t>
      </w:r>
      <w:proofErr w:type="gramEnd"/>
      <w:r w:rsidRPr="002A0D4B">
        <w:rPr>
          <w:rStyle w:val="A11"/>
          <w:rFonts w:asciiTheme="minorHAnsi" w:hAnsiTheme="minorHAnsi" w:cstheme="minorHAnsi"/>
          <w:sz w:val="22"/>
          <w:szCs w:val="22"/>
        </w:rPr>
        <w:t xml:space="preserve"> / our right to tender / offer Equity Shares for the Buyback and that I / we am / are legally entitled to tender / offer for the Buyback.</w:t>
      </w:r>
    </w:p>
    <w:p w14:paraId="2DB65CC1" w14:textId="77777777" w:rsidR="00BB1FE4" w:rsidRPr="002A0D4B" w:rsidRDefault="00BB1FE4" w:rsidP="00610CBB">
      <w:pPr>
        <w:pStyle w:val="Default"/>
        <w:rPr>
          <w:rFonts w:asciiTheme="minorHAnsi" w:hAnsiTheme="minorHAnsi" w:cstheme="minorHAnsi"/>
          <w:sz w:val="22"/>
          <w:szCs w:val="22"/>
        </w:rPr>
      </w:pPr>
    </w:p>
    <w:p w14:paraId="1D262526" w14:textId="48111E19" w:rsidR="00AE2F36" w:rsidRPr="002A0D4B" w:rsidRDefault="00AE2F36" w:rsidP="00691474">
      <w:pPr>
        <w:pStyle w:val="Pa51"/>
        <w:numPr>
          <w:ilvl w:val="0"/>
          <w:numId w:val="2"/>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I / We agree that the Company is not obliged to accept any Equity Shares tendered / offered for Buyback where loss of Equity Share certificates has been notified to the Company.</w:t>
      </w:r>
    </w:p>
    <w:p w14:paraId="53BC7195" w14:textId="77777777" w:rsidR="00BB1FE4" w:rsidRPr="002A0D4B" w:rsidRDefault="00BB1FE4" w:rsidP="00BB1FE4">
      <w:pPr>
        <w:pStyle w:val="Default"/>
        <w:rPr>
          <w:rFonts w:asciiTheme="minorHAnsi" w:hAnsiTheme="minorHAnsi" w:cstheme="minorHAnsi"/>
          <w:sz w:val="22"/>
          <w:szCs w:val="22"/>
        </w:rPr>
      </w:pPr>
    </w:p>
    <w:p w14:paraId="5B6BD89A" w14:textId="388856A0" w:rsidR="00AE2F36" w:rsidRPr="002A0D4B" w:rsidRDefault="00AE2F36" w:rsidP="006667FF">
      <w:pPr>
        <w:pStyle w:val="Pa51"/>
        <w:spacing w:line="240" w:lineRule="auto"/>
        <w:ind w:left="720" w:hanging="360"/>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6. </w:t>
      </w:r>
      <w:r w:rsidR="00691474" w:rsidRPr="002A0D4B">
        <w:rPr>
          <w:rStyle w:val="A11"/>
          <w:rFonts w:asciiTheme="minorHAnsi" w:hAnsiTheme="minorHAnsi" w:cstheme="minorHAnsi"/>
          <w:sz w:val="22"/>
          <w:szCs w:val="22"/>
        </w:rPr>
        <w:tab/>
      </w:r>
      <w:r w:rsidRPr="002A0D4B">
        <w:rPr>
          <w:rStyle w:val="A11"/>
          <w:rFonts w:asciiTheme="minorHAnsi" w:hAnsiTheme="minorHAnsi" w:cstheme="minorHAnsi"/>
          <w:sz w:val="22"/>
          <w:szCs w:val="22"/>
        </w:rPr>
        <w:t xml:space="preserve">I/ We acknowledge that the responsibility to discharge the tax due on any gains arising on buy-back is on me / us. I / We agree to compute gains on this transaction and immediately </w:t>
      </w:r>
      <w:r w:rsidRPr="002A0D4B">
        <w:rPr>
          <w:rStyle w:val="A11"/>
          <w:rFonts w:asciiTheme="minorHAnsi" w:hAnsiTheme="minorHAnsi" w:cstheme="minorHAnsi"/>
          <w:sz w:val="22"/>
          <w:szCs w:val="22"/>
        </w:rPr>
        <w:lastRenderedPageBreak/>
        <w:t>pay applicable taxes in India and file tax return in consultation with our custodians/ authorized dealers/ tax advisors appropriately.</w:t>
      </w:r>
    </w:p>
    <w:p w14:paraId="21BB73D0" w14:textId="77777777" w:rsidR="00610CBB" w:rsidRPr="002A0D4B" w:rsidRDefault="00610CBB" w:rsidP="00610CBB">
      <w:pPr>
        <w:pStyle w:val="Default"/>
        <w:rPr>
          <w:rFonts w:asciiTheme="minorHAnsi" w:hAnsiTheme="minorHAnsi" w:cstheme="minorHAnsi"/>
          <w:sz w:val="22"/>
          <w:szCs w:val="22"/>
        </w:rPr>
      </w:pPr>
    </w:p>
    <w:p w14:paraId="536175D1" w14:textId="6BD3550C" w:rsidR="00AE2F36" w:rsidRPr="002A0D4B" w:rsidRDefault="00AE2F36" w:rsidP="006667FF">
      <w:pPr>
        <w:pStyle w:val="Pa51"/>
        <w:numPr>
          <w:ilvl w:val="0"/>
          <w:numId w:val="3"/>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 I/ We undertake to indemnify the Company if any tax demand is raised on the Company on account of gains arising to me</w:t>
      </w:r>
      <w:proofErr w:type="gramStart"/>
      <w:r w:rsidR="00AB550C" w:rsidRPr="002A0D4B">
        <w:rPr>
          <w:rStyle w:val="A11"/>
          <w:rFonts w:asciiTheme="minorHAnsi" w:hAnsiTheme="minorHAnsi" w:cstheme="minorHAnsi"/>
          <w:sz w:val="22"/>
          <w:szCs w:val="22"/>
        </w:rPr>
        <w:t>/</w:t>
      </w:r>
      <w:r w:rsidRPr="002A0D4B">
        <w:rPr>
          <w:rStyle w:val="A11"/>
          <w:rFonts w:asciiTheme="minorHAnsi" w:hAnsiTheme="minorHAnsi" w:cstheme="minorHAnsi"/>
          <w:sz w:val="22"/>
          <w:szCs w:val="22"/>
        </w:rPr>
        <w:t xml:space="preserve">  us</w:t>
      </w:r>
      <w:proofErr w:type="gramEnd"/>
      <w:r w:rsidRPr="002A0D4B">
        <w:rPr>
          <w:rStyle w:val="A11"/>
          <w:rFonts w:asciiTheme="minorHAnsi" w:hAnsiTheme="minorHAnsi" w:cstheme="minorHAnsi"/>
          <w:sz w:val="22"/>
          <w:szCs w:val="22"/>
        </w:rPr>
        <w:t xml:space="preserve"> on buyback of shares. I / We also undertake to provide the Company, the relevant details in respect of the taxability / non-taxability of the proceeds arising on buyback of shares by the Company, copy of tax return filed in India, evidence of the tax paid etc.</w:t>
      </w:r>
    </w:p>
    <w:p w14:paraId="2F204646" w14:textId="77777777" w:rsidR="00610CBB" w:rsidRPr="002A0D4B" w:rsidRDefault="00610CBB" w:rsidP="00610CBB">
      <w:pPr>
        <w:pStyle w:val="Default"/>
        <w:rPr>
          <w:rFonts w:asciiTheme="minorHAnsi" w:hAnsiTheme="minorHAnsi" w:cstheme="minorHAnsi"/>
          <w:sz w:val="22"/>
          <w:szCs w:val="22"/>
        </w:rPr>
      </w:pPr>
    </w:p>
    <w:p w14:paraId="5CF1C604" w14:textId="1D1B87F0" w:rsidR="00AE2F36" w:rsidRPr="002A0D4B" w:rsidRDefault="00AE2F36" w:rsidP="006667FF">
      <w:pPr>
        <w:pStyle w:val="Pa51"/>
        <w:numPr>
          <w:ilvl w:val="0"/>
          <w:numId w:val="3"/>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 I / We agree that the Company will pay the Buyback Offer Price only after due verification of the validity of the documents and that the consideration will be paid </w:t>
      </w:r>
      <w:r w:rsidR="007B0679" w:rsidRPr="002A0D4B">
        <w:rPr>
          <w:rStyle w:val="A11"/>
          <w:rFonts w:asciiTheme="minorHAnsi" w:hAnsiTheme="minorHAnsi" w:cstheme="minorHAnsi"/>
          <w:sz w:val="22"/>
          <w:szCs w:val="22"/>
        </w:rPr>
        <w:t>through the banking channels.</w:t>
      </w:r>
    </w:p>
    <w:p w14:paraId="754A7336" w14:textId="77777777" w:rsidR="00610CBB" w:rsidRPr="002A0D4B" w:rsidRDefault="00610CBB" w:rsidP="00610CBB">
      <w:pPr>
        <w:pStyle w:val="Default"/>
        <w:rPr>
          <w:rFonts w:asciiTheme="minorHAnsi" w:hAnsiTheme="minorHAnsi" w:cstheme="minorHAnsi"/>
          <w:sz w:val="22"/>
          <w:szCs w:val="22"/>
        </w:rPr>
      </w:pPr>
    </w:p>
    <w:p w14:paraId="4246614B" w14:textId="36C33334" w:rsidR="00AE2F36" w:rsidRPr="002A0D4B" w:rsidRDefault="00AE2F36" w:rsidP="006667FF">
      <w:pPr>
        <w:pStyle w:val="Pa51"/>
        <w:numPr>
          <w:ilvl w:val="0"/>
          <w:numId w:val="3"/>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 I / We undertake to return to the Company any consideration in respect of the Buyback that may be wrongfully received by </w:t>
      </w:r>
      <w:r w:rsidR="00AB550C" w:rsidRPr="002A0D4B">
        <w:rPr>
          <w:rStyle w:val="A11"/>
          <w:rFonts w:asciiTheme="minorHAnsi" w:hAnsiTheme="minorHAnsi" w:cstheme="minorHAnsi"/>
          <w:sz w:val="22"/>
          <w:szCs w:val="22"/>
        </w:rPr>
        <w:t xml:space="preserve">   </w:t>
      </w:r>
      <w:r w:rsidRPr="002A0D4B">
        <w:rPr>
          <w:rStyle w:val="A11"/>
          <w:rFonts w:asciiTheme="minorHAnsi" w:hAnsiTheme="minorHAnsi" w:cstheme="minorHAnsi"/>
          <w:sz w:val="22"/>
          <w:szCs w:val="22"/>
        </w:rPr>
        <w:t>me / us.</w:t>
      </w:r>
    </w:p>
    <w:p w14:paraId="6F784600" w14:textId="77777777" w:rsidR="00610CBB" w:rsidRPr="002A0D4B" w:rsidRDefault="00610CBB" w:rsidP="00610CBB">
      <w:pPr>
        <w:pStyle w:val="Default"/>
        <w:rPr>
          <w:rFonts w:asciiTheme="minorHAnsi" w:hAnsiTheme="minorHAnsi" w:cstheme="minorHAnsi"/>
          <w:sz w:val="22"/>
          <w:szCs w:val="22"/>
        </w:rPr>
      </w:pPr>
    </w:p>
    <w:p w14:paraId="076F31BF" w14:textId="6A8E997E" w:rsidR="00AE2F36" w:rsidRDefault="00AE2F36" w:rsidP="006667FF">
      <w:pPr>
        <w:pStyle w:val="ListParagraph"/>
        <w:numPr>
          <w:ilvl w:val="0"/>
          <w:numId w:val="3"/>
        </w:numPr>
        <w:spacing w:after="0" w:line="240" w:lineRule="auto"/>
        <w:rPr>
          <w:rStyle w:val="A11"/>
          <w:rFonts w:cstheme="minorHAnsi"/>
          <w:sz w:val="22"/>
          <w:szCs w:val="22"/>
        </w:rPr>
      </w:pPr>
      <w:r w:rsidRPr="002A0D4B">
        <w:rPr>
          <w:rStyle w:val="A11"/>
          <w:rFonts w:cstheme="minorHAnsi"/>
          <w:sz w:val="22"/>
          <w:szCs w:val="22"/>
        </w:rPr>
        <w:t xml:space="preserve">I / We undertake to execute any further documents and give any further assurances that may be required or expedient to give effect to my / our tender / offer and agree to abide by any decision that may be taken by the Company to </w:t>
      </w:r>
      <w:proofErr w:type="gramStart"/>
      <w:r w:rsidRPr="002A0D4B">
        <w:rPr>
          <w:rStyle w:val="A11"/>
          <w:rFonts w:cstheme="minorHAnsi"/>
          <w:sz w:val="22"/>
          <w:szCs w:val="22"/>
        </w:rPr>
        <w:t>effect</w:t>
      </w:r>
      <w:proofErr w:type="gramEnd"/>
      <w:r w:rsidRPr="002A0D4B">
        <w:rPr>
          <w:rStyle w:val="A11"/>
          <w:rFonts w:cstheme="minorHAnsi"/>
          <w:sz w:val="22"/>
          <w:szCs w:val="22"/>
        </w:rPr>
        <w:t xml:space="preserve"> the Buyback in accordance with the Companies Act, </w:t>
      </w:r>
      <w:r w:rsidR="00540F18" w:rsidRPr="002A0D4B">
        <w:rPr>
          <w:rStyle w:val="A11"/>
          <w:rFonts w:cstheme="minorHAnsi"/>
          <w:sz w:val="22"/>
          <w:szCs w:val="22"/>
        </w:rPr>
        <w:t xml:space="preserve">Companies (Share Capital and Debentures) Rules, 2014 </w:t>
      </w:r>
      <w:r w:rsidRPr="002A0D4B">
        <w:rPr>
          <w:rStyle w:val="A11"/>
          <w:rFonts w:cstheme="minorHAnsi"/>
          <w:sz w:val="22"/>
          <w:szCs w:val="22"/>
        </w:rPr>
        <w:t>and any other applicable laws</w:t>
      </w:r>
    </w:p>
    <w:p w14:paraId="29C067E2" w14:textId="77777777" w:rsidR="00CA657C" w:rsidRPr="00CA657C" w:rsidRDefault="00CA657C" w:rsidP="00CA657C">
      <w:pPr>
        <w:pStyle w:val="ListParagraph"/>
        <w:rPr>
          <w:rStyle w:val="A11"/>
          <w:rFonts w:cstheme="minorHAnsi"/>
          <w:sz w:val="22"/>
          <w:szCs w:val="22"/>
        </w:rPr>
      </w:pPr>
    </w:p>
    <w:p w14:paraId="7830DF44" w14:textId="288AE9DF" w:rsidR="00AE2F36" w:rsidRPr="002A0D4B" w:rsidRDefault="00AE2F36" w:rsidP="006667FF">
      <w:pPr>
        <w:pStyle w:val="Pa51"/>
        <w:spacing w:line="240" w:lineRule="auto"/>
        <w:ind w:firstLine="360"/>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12. </w:t>
      </w:r>
      <w:r w:rsidR="006667FF" w:rsidRPr="002A0D4B">
        <w:rPr>
          <w:rStyle w:val="A11"/>
          <w:rFonts w:asciiTheme="minorHAnsi" w:hAnsiTheme="minorHAnsi" w:cstheme="minorHAnsi"/>
          <w:sz w:val="22"/>
          <w:szCs w:val="22"/>
        </w:rPr>
        <w:tab/>
      </w:r>
      <w:r w:rsidRPr="002A0D4B">
        <w:rPr>
          <w:rStyle w:val="A11"/>
          <w:rFonts w:asciiTheme="minorHAnsi" w:hAnsiTheme="minorHAnsi" w:cstheme="minorHAnsi"/>
          <w:sz w:val="22"/>
          <w:szCs w:val="22"/>
        </w:rPr>
        <w:t>Details of the Equity Shares held and tendered/ offered in the Buyback:</w:t>
      </w:r>
    </w:p>
    <w:p w14:paraId="542444A7" w14:textId="77777777" w:rsidR="00610CBB" w:rsidRPr="002A0D4B" w:rsidRDefault="00610CBB" w:rsidP="00610CBB">
      <w:pPr>
        <w:pStyle w:val="Default"/>
        <w:rPr>
          <w:rFonts w:asciiTheme="minorHAnsi" w:hAnsiTheme="minorHAnsi" w:cstheme="minorHAnsi"/>
          <w:sz w:val="22"/>
          <w:szCs w:val="22"/>
        </w:rPr>
      </w:pPr>
    </w:p>
    <w:tbl>
      <w:tblPr>
        <w:tblW w:w="8505" w:type="dxa"/>
        <w:tblInd w:w="84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11"/>
        <w:gridCol w:w="1559"/>
        <w:gridCol w:w="2835"/>
      </w:tblGrid>
      <w:tr w:rsidR="00AE2F36" w:rsidRPr="002A0D4B" w14:paraId="1FA78AC0" w14:textId="77777777" w:rsidTr="00950527">
        <w:trPr>
          <w:trHeight w:val="122"/>
        </w:trPr>
        <w:tc>
          <w:tcPr>
            <w:tcW w:w="4111" w:type="dxa"/>
            <w:tcBorders>
              <w:top w:val="single" w:sz="4" w:space="0" w:color="auto"/>
              <w:left w:val="single" w:sz="4" w:space="0" w:color="auto"/>
              <w:bottom w:val="single" w:sz="4" w:space="0" w:color="auto"/>
              <w:right w:val="single" w:sz="4" w:space="0" w:color="auto"/>
            </w:tcBorders>
          </w:tcPr>
          <w:p w14:paraId="05F21F27" w14:textId="77777777" w:rsidR="00AE2F36" w:rsidRPr="002A0D4B" w:rsidRDefault="00AE2F36" w:rsidP="004E0E6D">
            <w:pPr>
              <w:pStyle w:val="Pa81"/>
              <w:spacing w:line="240" w:lineRule="auto"/>
              <w:jc w:val="center"/>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Particulars</w:t>
            </w:r>
          </w:p>
        </w:tc>
        <w:tc>
          <w:tcPr>
            <w:tcW w:w="1559" w:type="dxa"/>
            <w:tcBorders>
              <w:top w:val="single" w:sz="4" w:space="0" w:color="auto"/>
              <w:left w:val="single" w:sz="4" w:space="0" w:color="auto"/>
              <w:bottom w:val="single" w:sz="4" w:space="0" w:color="auto"/>
              <w:right w:val="single" w:sz="4" w:space="0" w:color="auto"/>
            </w:tcBorders>
          </w:tcPr>
          <w:p w14:paraId="34A1E0ED" w14:textId="77777777" w:rsidR="00AE2F36" w:rsidRPr="002A0D4B" w:rsidRDefault="00AE2F36" w:rsidP="004E0E6D">
            <w:pPr>
              <w:pStyle w:val="Pa121"/>
              <w:spacing w:line="240" w:lineRule="auto"/>
              <w:jc w:val="center"/>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In Figures</w:t>
            </w:r>
          </w:p>
        </w:tc>
        <w:tc>
          <w:tcPr>
            <w:tcW w:w="2835" w:type="dxa"/>
            <w:tcBorders>
              <w:top w:val="single" w:sz="4" w:space="0" w:color="auto"/>
              <w:left w:val="single" w:sz="4" w:space="0" w:color="auto"/>
              <w:bottom w:val="single" w:sz="4" w:space="0" w:color="auto"/>
              <w:right w:val="single" w:sz="4" w:space="0" w:color="auto"/>
            </w:tcBorders>
          </w:tcPr>
          <w:p w14:paraId="413EC20F" w14:textId="77777777" w:rsidR="00AE2F36" w:rsidRPr="002A0D4B" w:rsidRDefault="00AE2F36" w:rsidP="004E0E6D">
            <w:pPr>
              <w:pStyle w:val="Pa121"/>
              <w:spacing w:line="240" w:lineRule="auto"/>
              <w:jc w:val="center"/>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In Words</w:t>
            </w:r>
          </w:p>
        </w:tc>
      </w:tr>
      <w:tr w:rsidR="00AB550C" w:rsidRPr="002A0D4B" w14:paraId="179956AC" w14:textId="77777777" w:rsidTr="00950527">
        <w:trPr>
          <w:trHeight w:val="122"/>
        </w:trPr>
        <w:tc>
          <w:tcPr>
            <w:tcW w:w="4111" w:type="dxa"/>
            <w:tcBorders>
              <w:top w:val="single" w:sz="4" w:space="0" w:color="auto"/>
              <w:left w:val="single" w:sz="4" w:space="0" w:color="auto"/>
              <w:bottom w:val="single" w:sz="4" w:space="0" w:color="auto"/>
              <w:right w:val="single" w:sz="4" w:space="0" w:color="auto"/>
            </w:tcBorders>
          </w:tcPr>
          <w:p w14:paraId="55B64CA9" w14:textId="6D30A774" w:rsidR="00AB550C" w:rsidRPr="002A0D4B" w:rsidRDefault="00AB550C" w:rsidP="004E0E6D">
            <w:pPr>
              <w:pStyle w:val="Pa81"/>
              <w:spacing w:line="240" w:lineRule="auto"/>
              <w:jc w:val="both"/>
              <w:rPr>
                <w:rStyle w:val="A11"/>
                <w:rFonts w:asciiTheme="minorHAnsi" w:hAnsiTheme="minorHAnsi" w:cstheme="minorHAnsi"/>
                <w:b/>
                <w:bCs/>
                <w:sz w:val="22"/>
                <w:szCs w:val="22"/>
              </w:rPr>
            </w:pPr>
            <w:r w:rsidRPr="002A0D4B">
              <w:rPr>
                <w:rStyle w:val="A11"/>
                <w:rFonts w:asciiTheme="minorHAnsi" w:hAnsiTheme="minorHAnsi" w:cstheme="minorHAnsi"/>
                <w:sz w:val="22"/>
                <w:szCs w:val="22"/>
              </w:rPr>
              <w:t xml:space="preserve">Number of Equity Shares held as on Record Date: </w:t>
            </w:r>
            <w:r w:rsidR="00CA657C">
              <w:rPr>
                <w:rStyle w:val="A11"/>
                <w:rFonts w:asciiTheme="minorHAnsi" w:hAnsiTheme="minorHAnsi" w:cstheme="minorHAnsi"/>
                <w:sz w:val="22"/>
                <w:szCs w:val="22"/>
              </w:rPr>
              <w:t xml:space="preserve">March 22, 2024 </w:t>
            </w:r>
          </w:p>
        </w:tc>
        <w:tc>
          <w:tcPr>
            <w:tcW w:w="1559" w:type="dxa"/>
            <w:tcBorders>
              <w:top w:val="single" w:sz="4" w:space="0" w:color="auto"/>
              <w:left w:val="single" w:sz="4" w:space="0" w:color="auto"/>
              <w:bottom w:val="single" w:sz="4" w:space="0" w:color="auto"/>
              <w:right w:val="single" w:sz="4" w:space="0" w:color="auto"/>
            </w:tcBorders>
          </w:tcPr>
          <w:p w14:paraId="4DA7C556" w14:textId="77777777" w:rsidR="00AB550C" w:rsidRPr="002A0D4B" w:rsidRDefault="00AB550C" w:rsidP="004E0E6D">
            <w:pPr>
              <w:pStyle w:val="Pa121"/>
              <w:spacing w:line="240" w:lineRule="auto"/>
              <w:jc w:val="center"/>
              <w:rPr>
                <w:rStyle w:val="A11"/>
                <w:rFonts w:asciiTheme="minorHAnsi" w:hAnsiTheme="minorHAnsi" w:cstheme="minorHAnsi"/>
                <w:b/>
                <w:b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84A5B32" w14:textId="77777777" w:rsidR="00AB550C" w:rsidRPr="002A0D4B" w:rsidRDefault="00AB550C" w:rsidP="004E0E6D">
            <w:pPr>
              <w:pStyle w:val="Pa121"/>
              <w:spacing w:line="240" w:lineRule="auto"/>
              <w:jc w:val="center"/>
              <w:rPr>
                <w:rStyle w:val="A11"/>
                <w:rFonts w:asciiTheme="minorHAnsi" w:hAnsiTheme="minorHAnsi" w:cstheme="minorHAnsi"/>
                <w:b/>
                <w:bCs/>
                <w:sz w:val="22"/>
                <w:szCs w:val="22"/>
              </w:rPr>
            </w:pPr>
          </w:p>
        </w:tc>
      </w:tr>
      <w:tr w:rsidR="00AB550C" w:rsidRPr="002A0D4B" w14:paraId="76A5D7BD" w14:textId="77777777" w:rsidTr="00950527">
        <w:trPr>
          <w:trHeight w:val="122"/>
        </w:trPr>
        <w:tc>
          <w:tcPr>
            <w:tcW w:w="4111" w:type="dxa"/>
            <w:tcBorders>
              <w:top w:val="single" w:sz="4" w:space="0" w:color="auto"/>
              <w:left w:val="single" w:sz="4" w:space="0" w:color="auto"/>
              <w:bottom w:val="single" w:sz="4" w:space="0" w:color="auto"/>
              <w:right w:val="single" w:sz="4" w:space="0" w:color="auto"/>
            </w:tcBorders>
          </w:tcPr>
          <w:p w14:paraId="6D69579D" w14:textId="0019CE7B" w:rsidR="00AB550C" w:rsidRPr="002A0D4B" w:rsidRDefault="00AB550C" w:rsidP="004E0E6D">
            <w:pPr>
              <w:pStyle w:val="Pa81"/>
              <w:spacing w:line="240" w:lineRule="auto"/>
              <w:rPr>
                <w:rStyle w:val="A11"/>
                <w:rFonts w:asciiTheme="minorHAnsi" w:hAnsiTheme="minorHAnsi" w:cstheme="minorHAnsi"/>
                <w:b/>
                <w:bCs/>
                <w:sz w:val="22"/>
                <w:szCs w:val="22"/>
              </w:rPr>
            </w:pPr>
            <w:r w:rsidRPr="002A0D4B">
              <w:rPr>
                <w:rStyle w:val="A11"/>
                <w:rFonts w:asciiTheme="minorHAnsi" w:hAnsiTheme="minorHAnsi" w:cstheme="minorHAnsi"/>
                <w:sz w:val="22"/>
                <w:szCs w:val="22"/>
              </w:rPr>
              <w:t>Number of Equity Shares offered for Buyback</w:t>
            </w:r>
          </w:p>
        </w:tc>
        <w:tc>
          <w:tcPr>
            <w:tcW w:w="1559" w:type="dxa"/>
            <w:tcBorders>
              <w:top w:val="single" w:sz="4" w:space="0" w:color="auto"/>
              <w:left w:val="single" w:sz="4" w:space="0" w:color="auto"/>
              <w:bottom w:val="single" w:sz="4" w:space="0" w:color="auto"/>
              <w:right w:val="single" w:sz="4" w:space="0" w:color="auto"/>
            </w:tcBorders>
          </w:tcPr>
          <w:p w14:paraId="7D5319FE" w14:textId="77777777" w:rsidR="00AB550C" w:rsidRPr="002A0D4B" w:rsidRDefault="00AB550C" w:rsidP="004E0E6D">
            <w:pPr>
              <w:pStyle w:val="Pa121"/>
              <w:spacing w:line="240" w:lineRule="auto"/>
              <w:jc w:val="center"/>
              <w:rPr>
                <w:rStyle w:val="A11"/>
                <w:rFonts w:asciiTheme="minorHAnsi" w:hAnsiTheme="minorHAnsi" w:cstheme="minorHAnsi"/>
                <w:b/>
                <w:b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8191E21" w14:textId="77777777" w:rsidR="00AB550C" w:rsidRPr="002A0D4B" w:rsidRDefault="00AB550C" w:rsidP="004E0E6D">
            <w:pPr>
              <w:pStyle w:val="Pa121"/>
              <w:spacing w:line="240" w:lineRule="auto"/>
              <w:jc w:val="center"/>
              <w:rPr>
                <w:rStyle w:val="A11"/>
                <w:rFonts w:asciiTheme="minorHAnsi" w:hAnsiTheme="minorHAnsi" w:cstheme="minorHAnsi"/>
                <w:b/>
                <w:bCs/>
                <w:sz w:val="22"/>
                <w:szCs w:val="22"/>
              </w:rPr>
            </w:pPr>
          </w:p>
        </w:tc>
      </w:tr>
    </w:tbl>
    <w:p w14:paraId="2974150A" w14:textId="77777777" w:rsidR="00610CBB" w:rsidRPr="002A0D4B" w:rsidRDefault="00610CBB" w:rsidP="004E0E6D">
      <w:pPr>
        <w:spacing w:after="0" w:line="240" w:lineRule="auto"/>
        <w:jc w:val="both"/>
        <w:rPr>
          <w:rStyle w:val="A11"/>
          <w:rFonts w:cstheme="minorHAnsi"/>
          <w:sz w:val="22"/>
          <w:szCs w:val="22"/>
        </w:rPr>
      </w:pPr>
    </w:p>
    <w:p w14:paraId="0093A108" w14:textId="77777777" w:rsidR="00CA657C" w:rsidRDefault="00AE2F36" w:rsidP="004E0E6D">
      <w:pPr>
        <w:pStyle w:val="Pa51"/>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13. Details of </w:t>
      </w:r>
      <w:r w:rsidR="00CA657C">
        <w:rPr>
          <w:rStyle w:val="A11"/>
          <w:rFonts w:asciiTheme="minorHAnsi" w:hAnsiTheme="minorHAnsi" w:cstheme="minorHAnsi"/>
          <w:sz w:val="22"/>
          <w:szCs w:val="22"/>
        </w:rPr>
        <w:t xml:space="preserve">Demat account in which the abovementioned shares are </w:t>
      </w:r>
      <w:proofErr w:type="gramStart"/>
      <w:r w:rsidR="00CA657C">
        <w:rPr>
          <w:rStyle w:val="A11"/>
          <w:rFonts w:asciiTheme="minorHAnsi" w:hAnsiTheme="minorHAnsi" w:cstheme="minorHAnsi"/>
          <w:sz w:val="22"/>
          <w:szCs w:val="22"/>
        </w:rPr>
        <w:t>held :</w:t>
      </w:r>
      <w:proofErr w:type="gramEnd"/>
      <w:r w:rsidR="00CA657C">
        <w:rPr>
          <w:rStyle w:val="A11"/>
          <w:rFonts w:asciiTheme="minorHAnsi" w:hAnsiTheme="minorHAnsi" w:cstheme="minorHAnsi"/>
          <w:sz w:val="22"/>
          <w:szCs w:val="22"/>
        </w:rPr>
        <w:t xml:space="preserve"> </w:t>
      </w:r>
    </w:p>
    <w:p w14:paraId="14A23F5D" w14:textId="77777777" w:rsidR="00CA657C" w:rsidRPr="00CA657C" w:rsidRDefault="00CA657C" w:rsidP="00CA657C">
      <w:pPr>
        <w:pStyle w:val="Default"/>
      </w:pPr>
    </w:p>
    <w:tbl>
      <w:tblPr>
        <w:tblStyle w:val="TableGrid"/>
        <w:tblW w:w="0" w:type="auto"/>
        <w:tblLook w:val="04A0" w:firstRow="1" w:lastRow="0" w:firstColumn="1" w:lastColumn="0" w:noHBand="0" w:noVBand="1"/>
      </w:tblPr>
      <w:tblGrid>
        <w:gridCol w:w="704"/>
        <w:gridCol w:w="3969"/>
        <w:gridCol w:w="4343"/>
      </w:tblGrid>
      <w:tr w:rsidR="00CA657C" w14:paraId="40D91281" w14:textId="77777777" w:rsidTr="008B6699">
        <w:tc>
          <w:tcPr>
            <w:tcW w:w="704" w:type="dxa"/>
          </w:tcPr>
          <w:p w14:paraId="4B136363" w14:textId="3C1BA093" w:rsidR="00CA657C" w:rsidRDefault="00CA657C"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Sl No</w:t>
            </w:r>
          </w:p>
        </w:tc>
        <w:tc>
          <w:tcPr>
            <w:tcW w:w="3969" w:type="dxa"/>
          </w:tcPr>
          <w:p w14:paraId="41D89D4A" w14:textId="335DDE65" w:rsidR="00CA657C" w:rsidRDefault="00CA657C"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 xml:space="preserve">Particulars </w:t>
            </w:r>
          </w:p>
        </w:tc>
        <w:tc>
          <w:tcPr>
            <w:tcW w:w="4343" w:type="dxa"/>
          </w:tcPr>
          <w:p w14:paraId="2E16EEEF" w14:textId="0FF622E9" w:rsidR="00CA657C" w:rsidRDefault="008B6699"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 xml:space="preserve">Description </w:t>
            </w:r>
          </w:p>
        </w:tc>
      </w:tr>
      <w:tr w:rsidR="00CA657C" w14:paraId="633D5EBF" w14:textId="77777777" w:rsidTr="008B6699">
        <w:tc>
          <w:tcPr>
            <w:tcW w:w="704" w:type="dxa"/>
          </w:tcPr>
          <w:p w14:paraId="62A7A3DF" w14:textId="5B926BC6" w:rsidR="00CA657C" w:rsidRDefault="00CA657C"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1</w:t>
            </w:r>
          </w:p>
        </w:tc>
        <w:tc>
          <w:tcPr>
            <w:tcW w:w="3969" w:type="dxa"/>
          </w:tcPr>
          <w:p w14:paraId="54468704" w14:textId="390AF20E" w:rsidR="00CA657C" w:rsidRDefault="00CA657C"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 xml:space="preserve">Name of holders </w:t>
            </w:r>
          </w:p>
        </w:tc>
        <w:tc>
          <w:tcPr>
            <w:tcW w:w="4343" w:type="dxa"/>
          </w:tcPr>
          <w:p w14:paraId="30B67899" w14:textId="77777777" w:rsidR="00CA657C" w:rsidRDefault="00CA657C" w:rsidP="004E0E6D">
            <w:pPr>
              <w:pStyle w:val="Pa51"/>
              <w:spacing w:line="240" w:lineRule="auto"/>
              <w:jc w:val="both"/>
              <w:rPr>
                <w:rStyle w:val="A11"/>
                <w:rFonts w:asciiTheme="minorHAnsi" w:hAnsiTheme="minorHAnsi" w:cstheme="minorHAnsi"/>
                <w:sz w:val="22"/>
                <w:szCs w:val="22"/>
              </w:rPr>
            </w:pPr>
          </w:p>
        </w:tc>
      </w:tr>
      <w:tr w:rsidR="00CA657C" w14:paraId="5EAC179F" w14:textId="77777777" w:rsidTr="008B6699">
        <w:tc>
          <w:tcPr>
            <w:tcW w:w="704" w:type="dxa"/>
          </w:tcPr>
          <w:p w14:paraId="4468A512" w14:textId="73F4CB04" w:rsidR="00CA657C" w:rsidRDefault="00CA657C"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2</w:t>
            </w:r>
          </w:p>
        </w:tc>
        <w:tc>
          <w:tcPr>
            <w:tcW w:w="3969" w:type="dxa"/>
          </w:tcPr>
          <w:p w14:paraId="7D917BA7" w14:textId="56563D43" w:rsidR="00CA657C" w:rsidRDefault="00CA657C"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 xml:space="preserve">Name of the Depository Participant </w:t>
            </w:r>
          </w:p>
        </w:tc>
        <w:tc>
          <w:tcPr>
            <w:tcW w:w="4343" w:type="dxa"/>
          </w:tcPr>
          <w:p w14:paraId="5141A6E2" w14:textId="77777777" w:rsidR="00CA657C" w:rsidRDefault="00CA657C" w:rsidP="004E0E6D">
            <w:pPr>
              <w:pStyle w:val="Pa51"/>
              <w:spacing w:line="240" w:lineRule="auto"/>
              <w:jc w:val="both"/>
              <w:rPr>
                <w:rStyle w:val="A11"/>
                <w:rFonts w:asciiTheme="minorHAnsi" w:hAnsiTheme="minorHAnsi" w:cstheme="minorHAnsi"/>
                <w:sz w:val="22"/>
                <w:szCs w:val="22"/>
              </w:rPr>
            </w:pPr>
          </w:p>
        </w:tc>
      </w:tr>
      <w:tr w:rsidR="00CA657C" w14:paraId="0C0FAA8A" w14:textId="77777777" w:rsidTr="008B6699">
        <w:tc>
          <w:tcPr>
            <w:tcW w:w="704" w:type="dxa"/>
          </w:tcPr>
          <w:p w14:paraId="0B1321B5" w14:textId="457905E9" w:rsidR="00CA657C" w:rsidRDefault="00CA657C"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3</w:t>
            </w:r>
          </w:p>
        </w:tc>
        <w:tc>
          <w:tcPr>
            <w:tcW w:w="3969" w:type="dxa"/>
          </w:tcPr>
          <w:p w14:paraId="7800C24A" w14:textId="4FBEAD40" w:rsidR="00CA657C" w:rsidRDefault="00CA657C"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 xml:space="preserve">Demat Account Number </w:t>
            </w:r>
            <w:r w:rsidR="008B6699">
              <w:rPr>
                <w:rStyle w:val="A11"/>
                <w:rFonts w:asciiTheme="minorHAnsi" w:hAnsiTheme="minorHAnsi" w:cstheme="minorHAnsi"/>
                <w:sz w:val="22"/>
                <w:szCs w:val="22"/>
              </w:rPr>
              <w:t xml:space="preserve">of the holders </w:t>
            </w:r>
          </w:p>
        </w:tc>
        <w:tc>
          <w:tcPr>
            <w:tcW w:w="4343" w:type="dxa"/>
          </w:tcPr>
          <w:p w14:paraId="502A9129" w14:textId="77777777" w:rsidR="00CA657C" w:rsidRDefault="00CA657C" w:rsidP="004E0E6D">
            <w:pPr>
              <w:pStyle w:val="Pa51"/>
              <w:spacing w:line="240" w:lineRule="auto"/>
              <w:jc w:val="both"/>
              <w:rPr>
                <w:rStyle w:val="A11"/>
                <w:rFonts w:asciiTheme="minorHAnsi" w:hAnsiTheme="minorHAnsi" w:cstheme="minorHAnsi"/>
                <w:sz w:val="22"/>
                <w:szCs w:val="22"/>
              </w:rPr>
            </w:pPr>
          </w:p>
        </w:tc>
      </w:tr>
      <w:tr w:rsidR="00CA657C" w14:paraId="52AAB147" w14:textId="77777777" w:rsidTr="008B6699">
        <w:tc>
          <w:tcPr>
            <w:tcW w:w="704" w:type="dxa"/>
          </w:tcPr>
          <w:p w14:paraId="500E1F0A" w14:textId="77777777" w:rsidR="00CA657C" w:rsidRDefault="00CA657C" w:rsidP="004E0E6D">
            <w:pPr>
              <w:pStyle w:val="Pa51"/>
              <w:spacing w:line="240" w:lineRule="auto"/>
              <w:jc w:val="both"/>
              <w:rPr>
                <w:rStyle w:val="A11"/>
                <w:rFonts w:asciiTheme="minorHAnsi" w:hAnsiTheme="minorHAnsi" w:cstheme="minorHAnsi"/>
                <w:sz w:val="22"/>
                <w:szCs w:val="22"/>
              </w:rPr>
            </w:pPr>
          </w:p>
        </w:tc>
        <w:tc>
          <w:tcPr>
            <w:tcW w:w="3969" w:type="dxa"/>
          </w:tcPr>
          <w:p w14:paraId="48C9913B" w14:textId="08BBC173" w:rsidR="00CA657C" w:rsidRDefault="00CA657C"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DP Id</w:t>
            </w:r>
          </w:p>
        </w:tc>
        <w:tc>
          <w:tcPr>
            <w:tcW w:w="4343" w:type="dxa"/>
          </w:tcPr>
          <w:p w14:paraId="77D57306" w14:textId="77777777" w:rsidR="00CA657C" w:rsidRDefault="00CA657C" w:rsidP="004E0E6D">
            <w:pPr>
              <w:pStyle w:val="Pa51"/>
              <w:spacing w:line="240" w:lineRule="auto"/>
              <w:jc w:val="both"/>
              <w:rPr>
                <w:rStyle w:val="A11"/>
                <w:rFonts w:asciiTheme="minorHAnsi" w:hAnsiTheme="minorHAnsi" w:cstheme="minorHAnsi"/>
                <w:sz w:val="22"/>
                <w:szCs w:val="22"/>
              </w:rPr>
            </w:pPr>
          </w:p>
        </w:tc>
      </w:tr>
      <w:tr w:rsidR="00CA657C" w14:paraId="32AC18EA" w14:textId="77777777" w:rsidTr="008B6699">
        <w:tc>
          <w:tcPr>
            <w:tcW w:w="704" w:type="dxa"/>
          </w:tcPr>
          <w:p w14:paraId="795FD39F" w14:textId="77777777" w:rsidR="00CA657C" w:rsidRDefault="00CA657C" w:rsidP="004E0E6D">
            <w:pPr>
              <w:pStyle w:val="Pa51"/>
              <w:spacing w:line="240" w:lineRule="auto"/>
              <w:jc w:val="both"/>
              <w:rPr>
                <w:rStyle w:val="A11"/>
                <w:rFonts w:asciiTheme="minorHAnsi" w:hAnsiTheme="minorHAnsi" w:cstheme="minorHAnsi"/>
                <w:sz w:val="22"/>
                <w:szCs w:val="22"/>
              </w:rPr>
            </w:pPr>
          </w:p>
        </w:tc>
        <w:tc>
          <w:tcPr>
            <w:tcW w:w="3969" w:type="dxa"/>
          </w:tcPr>
          <w:p w14:paraId="6C466B00" w14:textId="16F8A460" w:rsidR="00CA657C" w:rsidRDefault="00CA657C"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Bo ID</w:t>
            </w:r>
          </w:p>
        </w:tc>
        <w:tc>
          <w:tcPr>
            <w:tcW w:w="4343" w:type="dxa"/>
          </w:tcPr>
          <w:p w14:paraId="6483E319" w14:textId="77777777" w:rsidR="00CA657C" w:rsidRDefault="00CA657C" w:rsidP="004E0E6D">
            <w:pPr>
              <w:pStyle w:val="Pa51"/>
              <w:spacing w:line="240" w:lineRule="auto"/>
              <w:jc w:val="both"/>
              <w:rPr>
                <w:rStyle w:val="A11"/>
                <w:rFonts w:asciiTheme="minorHAnsi" w:hAnsiTheme="minorHAnsi" w:cstheme="minorHAnsi"/>
                <w:sz w:val="22"/>
                <w:szCs w:val="22"/>
              </w:rPr>
            </w:pPr>
          </w:p>
        </w:tc>
      </w:tr>
      <w:tr w:rsidR="00CA657C" w14:paraId="681A36A6" w14:textId="77777777" w:rsidTr="008B6699">
        <w:tc>
          <w:tcPr>
            <w:tcW w:w="704" w:type="dxa"/>
          </w:tcPr>
          <w:p w14:paraId="0F4492E4" w14:textId="7FD29672" w:rsidR="00CA657C" w:rsidRDefault="00C46BA2"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4</w:t>
            </w:r>
          </w:p>
        </w:tc>
        <w:tc>
          <w:tcPr>
            <w:tcW w:w="3969" w:type="dxa"/>
          </w:tcPr>
          <w:p w14:paraId="54C3EC0D" w14:textId="6B457721" w:rsidR="00CA657C" w:rsidRDefault="00C46BA2"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 xml:space="preserve">ISIN for B Class shares </w:t>
            </w:r>
          </w:p>
        </w:tc>
        <w:tc>
          <w:tcPr>
            <w:tcW w:w="4343" w:type="dxa"/>
          </w:tcPr>
          <w:p w14:paraId="7B43838A" w14:textId="77777777" w:rsidR="00CA657C" w:rsidRDefault="00CA657C" w:rsidP="004E0E6D">
            <w:pPr>
              <w:pStyle w:val="Pa51"/>
              <w:spacing w:line="240" w:lineRule="auto"/>
              <w:jc w:val="both"/>
              <w:rPr>
                <w:rStyle w:val="A11"/>
                <w:rFonts w:asciiTheme="minorHAnsi" w:hAnsiTheme="minorHAnsi" w:cstheme="minorHAnsi"/>
                <w:sz w:val="22"/>
                <w:szCs w:val="22"/>
              </w:rPr>
            </w:pPr>
          </w:p>
        </w:tc>
      </w:tr>
      <w:tr w:rsidR="00C46BA2" w14:paraId="4C72195C" w14:textId="77777777" w:rsidTr="008B6699">
        <w:tc>
          <w:tcPr>
            <w:tcW w:w="704" w:type="dxa"/>
          </w:tcPr>
          <w:p w14:paraId="772C5930" w14:textId="5043CD04" w:rsidR="00C46BA2" w:rsidRDefault="00C46BA2"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5</w:t>
            </w:r>
          </w:p>
        </w:tc>
        <w:tc>
          <w:tcPr>
            <w:tcW w:w="3969" w:type="dxa"/>
          </w:tcPr>
          <w:p w14:paraId="7B667D32" w14:textId="3DD23511" w:rsidR="00C46BA2" w:rsidRDefault="00C46BA2" w:rsidP="004E0E6D">
            <w:pPr>
              <w:pStyle w:val="Pa51"/>
              <w:spacing w:line="240" w:lineRule="auto"/>
              <w:jc w:val="both"/>
              <w:rPr>
                <w:rStyle w:val="A11"/>
                <w:rFonts w:asciiTheme="minorHAnsi" w:hAnsiTheme="minorHAnsi" w:cstheme="minorHAnsi"/>
                <w:sz w:val="22"/>
                <w:szCs w:val="22"/>
              </w:rPr>
            </w:pPr>
            <w:r>
              <w:rPr>
                <w:rStyle w:val="A11"/>
                <w:rFonts w:asciiTheme="minorHAnsi" w:hAnsiTheme="minorHAnsi" w:cstheme="minorHAnsi"/>
                <w:sz w:val="22"/>
                <w:szCs w:val="22"/>
              </w:rPr>
              <w:t>Quantity of shares held</w:t>
            </w:r>
          </w:p>
        </w:tc>
        <w:tc>
          <w:tcPr>
            <w:tcW w:w="4343" w:type="dxa"/>
          </w:tcPr>
          <w:p w14:paraId="25DDE39F" w14:textId="77777777" w:rsidR="00C46BA2" w:rsidRDefault="00C46BA2" w:rsidP="004E0E6D">
            <w:pPr>
              <w:pStyle w:val="Pa51"/>
              <w:spacing w:line="240" w:lineRule="auto"/>
              <w:jc w:val="both"/>
              <w:rPr>
                <w:rStyle w:val="A11"/>
                <w:rFonts w:asciiTheme="minorHAnsi" w:hAnsiTheme="minorHAnsi" w:cstheme="minorHAnsi"/>
                <w:sz w:val="22"/>
                <w:szCs w:val="22"/>
              </w:rPr>
            </w:pPr>
          </w:p>
        </w:tc>
      </w:tr>
    </w:tbl>
    <w:p w14:paraId="18211C61" w14:textId="04F33061" w:rsidR="00AE2F36" w:rsidRPr="002A0D4B" w:rsidRDefault="00AE2F36" w:rsidP="004E0E6D">
      <w:pPr>
        <w:pStyle w:val="Pa51"/>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 </w:t>
      </w:r>
    </w:p>
    <w:p w14:paraId="3F9728A3" w14:textId="4313AA60" w:rsidR="006509D1" w:rsidRPr="002A0D4B" w:rsidRDefault="006509D1" w:rsidP="004E0E6D">
      <w:pPr>
        <w:spacing w:after="0" w:line="240" w:lineRule="auto"/>
        <w:rPr>
          <w:rStyle w:val="A11"/>
          <w:rFonts w:cstheme="minorHAnsi"/>
          <w:sz w:val="22"/>
          <w:szCs w:val="22"/>
        </w:rPr>
      </w:pPr>
    </w:p>
    <w:p w14:paraId="248ED5AA" w14:textId="77777777" w:rsidR="003E0ADA" w:rsidRPr="002A0D4B" w:rsidRDefault="003E0ADA" w:rsidP="004E0E6D">
      <w:pPr>
        <w:spacing w:after="0" w:line="240" w:lineRule="auto"/>
        <w:rPr>
          <w:rStyle w:val="A11"/>
          <w:rFonts w:cstheme="minorHAnsi"/>
          <w:sz w:val="22"/>
          <w:szCs w:val="22"/>
        </w:rPr>
      </w:pPr>
    </w:p>
    <w:p w14:paraId="4569BEED" w14:textId="508D730C" w:rsidR="00AE2F36" w:rsidRPr="002A0D4B" w:rsidRDefault="00AE2F36" w:rsidP="004E0E6D">
      <w:pPr>
        <w:spacing w:after="0" w:line="240" w:lineRule="auto"/>
        <w:rPr>
          <w:rStyle w:val="A11"/>
          <w:rFonts w:cstheme="minorHAnsi"/>
          <w:sz w:val="22"/>
          <w:szCs w:val="22"/>
        </w:rPr>
      </w:pPr>
      <w:r w:rsidRPr="002A0D4B">
        <w:rPr>
          <w:rStyle w:val="A11"/>
          <w:rFonts w:cstheme="minorHAnsi"/>
          <w:sz w:val="22"/>
          <w:szCs w:val="22"/>
        </w:rPr>
        <w:t>14. Details of other Documents (Please √ as appropriate, if applicable) enclosed:</w:t>
      </w:r>
    </w:p>
    <w:p w14:paraId="5D837F8E" w14:textId="18C14F84" w:rsidR="00FC0313" w:rsidRPr="002A0D4B" w:rsidRDefault="00FC0313" w:rsidP="004E0E6D">
      <w:pPr>
        <w:spacing w:after="0" w:line="240" w:lineRule="auto"/>
        <w:rPr>
          <w:rStyle w:val="A11"/>
          <w:rFonts w:cstheme="minorHAnsi"/>
          <w:sz w:val="22"/>
          <w:szCs w:val="22"/>
        </w:rPr>
      </w:pPr>
    </w:p>
    <w:p w14:paraId="69C1894C" w14:textId="0C8A8AA7" w:rsidR="00FC0313" w:rsidRDefault="00CA55B0" w:rsidP="00FC0313">
      <w:pPr>
        <w:pStyle w:val="ListParagraph"/>
        <w:numPr>
          <w:ilvl w:val="0"/>
          <w:numId w:val="7"/>
        </w:numPr>
        <w:jc w:val="both"/>
        <w:rPr>
          <w:rFonts w:cstheme="minorHAnsi"/>
        </w:rPr>
      </w:pPr>
      <w:r w:rsidRPr="002A0D4B">
        <w:rPr>
          <w:rFonts w:cstheme="minorHAnsi"/>
        </w:rPr>
        <w:t xml:space="preserve">Valid </w:t>
      </w:r>
      <w:r>
        <w:rPr>
          <w:rFonts w:cstheme="minorHAnsi"/>
        </w:rPr>
        <w:t>Delivery</w:t>
      </w:r>
      <w:r w:rsidR="008B6699">
        <w:rPr>
          <w:rFonts w:cstheme="minorHAnsi"/>
        </w:rPr>
        <w:t xml:space="preserve"> Instruction Slip (DIS) </w:t>
      </w:r>
      <w:r w:rsidR="00FC0313" w:rsidRPr="002A0D4B">
        <w:rPr>
          <w:rFonts w:cstheme="minorHAnsi"/>
        </w:rPr>
        <w:t xml:space="preserve">duly filled and signed by all the transferors (i.e. </w:t>
      </w:r>
      <w:r w:rsidR="008B6699">
        <w:rPr>
          <w:rFonts w:cstheme="minorHAnsi"/>
        </w:rPr>
        <w:t xml:space="preserve">and signed </w:t>
      </w:r>
      <w:r w:rsidR="00FC0313" w:rsidRPr="002A0D4B">
        <w:rPr>
          <w:rFonts w:cstheme="minorHAnsi"/>
        </w:rPr>
        <w:t xml:space="preserve">by all the registered Eligible Shareholders in the same order and as per the specimen signatures </w:t>
      </w:r>
      <w:r w:rsidRPr="002A0D4B">
        <w:rPr>
          <w:rFonts w:cstheme="minorHAnsi"/>
        </w:rPr>
        <w:t>registered with</w:t>
      </w:r>
      <w:r w:rsidR="00FC0313" w:rsidRPr="002A0D4B">
        <w:rPr>
          <w:rFonts w:cstheme="minorHAnsi"/>
        </w:rPr>
        <w:t xml:space="preserve"> the </w:t>
      </w:r>
      <w:r w:rsidR="00D600A6">
        <w:rPr>
          <w:rFonts w:cstheme="minorHAnsi"/>
        </w:rPr>
        <w:t xml:space="preserve">Depository Participant / </w:t>
      </w:r>
      <w:r w:rsidR="00FC0313" w:rsidRPr="002A0D4B">
        <w:rPr>
          <w:rFonts w:cstheme="minorHAnsi"/>
        </w:rPr>
        <w:t xml:space="preserve">Company) authorising the transfer in favour of the </w:t>
      </w:r>
      <w:r w:rsidRPr="002A0D4B">
        <w:rPr>
          <w:rFonts w:cstheme="minorHAnsi"/>
        </w:rPr>
        <w:t xml:space="preserve">Company </w:t>
      </w:r>
      <w:r>
        <w:rPr>
          <w:rFonts w:cstheme="minorHAnsi"/>
        </w:rPr>
        <w:t>to</w:t>
      </w:r>
      <w:r w:rsidR="008B6699">
        <w:rPr>
          <w:rFonts w:cstheme="minorHAnsi"/>
        </w:rPr>
        <w:t xml:space="preserve"> the demat account mentioned </w:t>
      </w:r>
      <w:r>
        <w:rPr>
          <w:rFonts w:cstheme="minorHAnsi"/>
        </w:rPr>
        <w:t>below:</w:t>
      </w:r>
      <w:r w:rsidR="008B6699">
        <w:rPr>
          <w:rFonts w:cstheme="minorHAnsi"/>
        </w:rPr>
        <w:t xml:space="preserve"> </w:t>
      </w:r>
    </w:p>
    <w:p w14:paraId="60BFB62B" w14:textId="77777777" w:rsidR="009F1A7E" w:rsidRDefault="009F1A7E" w:rsidP="009F1A7E">
      <w:pPr>
        <w:pStyle w:val="ListParagraph"/>
        <w:ind w:left="1666"/>
        <w:jc w:val="both"/>
        <w:rPr>
          <w:rFonts w:cstheme="minorHAnsi"/>
        </w:rPr>
      </w:pPr>
    </w:p>
    <w:p w14:paraId="16A7B74C" w14:textId="77777777" w:rsidR="006C336E" w:rsidRPr="004E2AE4" w:rsidRDefault="006C336E" w:rsidP="006C336E">
      <w:pPr>
        <w:pStyle w:val="ListParagraph"/>
        <w:ind w:left="2026"/>
        <w:jc w:val="both"/>
        <w:rPr>
          <w:rFonts w:cstheme="minorHAnsi"/>
          <w:color w:val="211F1F"/>
        </w:rPr>
      </w:pPr>
    </w:p>
    <w:tbl>
      <w:tblPr>
        <w:tblW w:w="0" w:type="auto"/>
        <w:tblInd w:w="1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4"/>
        <w:gridCol w:w="3838"/>
      </w:tblGrid>
      <w:tr w:rsidR="006C336E" w:rsidRPr="002E40B4" w14:paraId="45367271" w14:textId="77777777" w:rsidTr="00E27736">
        <w:trPr>
          <w:trHeight w:val="230"/>
        </w:trPr>
        <w:tc>
          <w:tcPr>
            <w:tcW w:w="2914" w:type="dxa"/>
          </w:tcPr>
          <w:p w14:paraId="3B2FA7D1" w14:textId="77777777" w:rsidR="006C336E" w:rsidRPr="002E40B4" w:rsidRDefault="006C336E" w:rsidP="00E27736">
            <w:pPr>
              <w:pStyle w:val="TableParagraph"/>
              <w:spacing w:before="2" w:line="207" w:lineRule="exact"/>
              <w:ind w:left="182"/>
              <w:jc w:val="both"/>
              <w:rPr>
                <w:rFonts w:asciiTheme="minorHAnsi" w:hAnsiTheme="minorHAnsi" w:cstheme="minorHAnsi"/>
              </w:rPr>
            </w:pPr>
            <w:r w:rsidRPr="002E40B4">
              <w:rPr>
                <w:rFonts w:asciiTheme="minorHAnsi" w:hAnsiTheme="minorHAnsi" w:cstheme="minorHAnsi"/>
              </w:rPr>
              <w:t>DP ID</w:t>
            </w:r>
          </w:p>
        </w:tc>
        <w:tc>
          <w:tcPr>
            <w:tcW w:w="3838" w:type="dxa"/>
          </w:tcPr>
          <w:p w14:paraId="2E45C229" w14:textId="77777777" w:rsidR="006C336E" w:rsidRPr="002E40B4" w:rsidRDefault="006C336E" w:rsidP="00E27736">
            <w:pPr>
              <w:pStyle w:val="TableParagraph"/>
              <w:spacing w:before="2" w:line="207" w:lineRule="exact"/>
              <w:ind w:left="180"/>
              <w:jc w:val="both"/>
              <w:rPr>
                <w:rFonts w:asciiTheme="minorHAnsi" w:hAnsiTheme="minorHAnsi" w:cstheme="minorHAnsi"/>
              </w:rPr>
            </w:pPr>
            <w:r w:rsidRPr="002E40B4">
              <w:rPr>
                <w:rFonts w:asciiTheme="minorHAnsi" w:hAnsiTheme="minorHAnsi" w:cstheme="minorHAnsi"/>
              </w:rPr>
              <w:t>12088600</w:t>
            </w:r>
          </w:p>
        </w:tc>
      </w:tr>
      <w:tr w:rsidR="006C336E" w:rsidRPr="002E40B4" w14:paraId="7C7A263C" w14:textId="77777777" w:rsidTr="00E27736">
        <w:trPr>
          <w:trHeight w:val="230"/>
        </w:trPr>
        <w:tc>
          <w:tcPr>
            <w:tcW w:w="2914" w:type="dxa"/>
          </w:tcPr>
          <w:p w14:paraId="54D120D5" w14:textId="77777777" w:rsidR="006C336E" w:rsidRPr="002E40B4" w:rsidRDefault="006C336E" w:rsidP="00E27736">
            <w:pPr>
              <w:pStyle w:val="TableParagraph"/>
              <w:spacing w:before="2" w:line="207" w:lineRule="exact"/>
              <w:ind w:left="182"/>
              <w:jc w:val="both"/>
              <w:rPr>
                <w:rFonts w:asciiTheme="minorHAnsi" w:hAnsiTheme="minorHAnsi" w:cstheme="minorHAnsi"/>
              </w:rPr>
            </w:pPr>
            <w:r w:rsidRPr="002E40B4">
              <w:rPr>
                <w:rFonts w:asciiTheme="minorHAnsi" w:hAnsiTheme="minorHAnsi" w:cstheme="minorHAnsi"/>
              </w:rPr>
              <w:t>Client</w:t>
            </w:r>
            <w:r w:rsidRPr="002E40B4">
              <w:rPr>
                <w:rFonts w:asciiTheme="minorHAnsi" w:hAnsiTheme="minorHAnsi" w:cstheme="minorHAnsi"/>
                <w:spacing w:val="-1"/>
              </w:rPr>
              <w:t xml:space="preserve"> </w:t>
            </w:r>
            <w:r w:rsidRPr="002E40B4">
              <w:rPr>
                <w:rFonts w:asciiTheme="minorHAnsi" w:hAnsiTheme="minorHAnsi" w:cstheme="minorHAnsi"/>
              </w:rPr>
              <w:t>ID</w:t>
            </w:r>
          </w:p>
        </w:tc>
        <w:tc>
          <w:tcPr>
            <w:tcW w:w="3838" w:type="dxa"/>
          </w:tcPr>
          <w:p w14:paraId="75E565AA" w14:textId="77777777" w:rsidR="006C336E" w:rsidRPr="002E40B4" w:rsidRDefault="006C336E" w:rsidP="00E27736">
            <w:pPr>
              <w:pStyle w:val="TableParagraph"/>
              <w:spacing w:before="2" w:line="207" w:lineRule="exact"/>
              <w:ind w:left="180"/>
              <w:jc w:val="both"/>
              <w:rPr>
                <w:rFonts w:asciiTheme="minorHAnsi" w:hAnsiTheme="minorHAnsi" w:cstheme="minorHAnsi"/>
              </w:rPr>
            </w:pPr>
            <w:r w:rsidRPr="002E40B4">
              <w:rPr>
                <w:rFonts w:asciiTheme="minorHAnsi" w:hAnsiTheme="minorHAnsi" w:cstheme="minorHAnsi"/>
              </w:rPr>
              <w:t>07857213</w:t>
            </w:r>
          </w:p>
        </w:tc>
      </w:tr>
      <w:tr w:rsidR="006C336E" w:rsidRPr="002E40B4" w14:paraId="7DD43F91" w14:textId="77777777" w:rsidTr="00E27736">
        <w:trPr>
          <w:trHeight w:val="230"/>
        </w:trPr>
        <w:tc>
          <w:tcPr>
            <w:tcW w:w="2914" w:type="dxa"/>
          </w:tcPr>
          <w:p w14:paraId="268033D3" w14:textId="4E4DFAA3" w:rsidR="006C336E" w:rsidRPr="002E40B4" w:rsidRDefault="006C336E" w:rsidP="00E27736">
            <w:pPr>
              <w:pStyle w:val="TableParagraph"/>
              <w:spacing w:before="2" w:line="207" w:lineRule="exact"/>
              <w:ind w:left="182"/>
              <w:jc w:val="both"/>
              <w:rPr>
                <w:rFonts w:asciiTheme="minorHAnsi" w:hAnsiTheme="minorHAnsi" w:cstheme="minorHAnsi"/>
              </w:rPr>
            </w:pPr>
            <w:r>
              <w:rPr>
                <w:rFonts w:asciiTheme="minorHAnsi" w:hAnsiTheme="minorHAnsi" w:cstheme="minorHAnsi"/>
              </w:rPr>
              <w:t xml:space="preserve">ISIN </w:t>
            </w:r>
          </w:p>
        </w:tc>
        <w:tc>
          <w:tcPr>
            <w:tcW w:w="3838" w:type="dxa"/>
          </w:tcPr>
          <w:p w14:paraId="1F50E7AB" w14:textId="7E21A29E" w:rsidR="006C336E" w:rsidRPr="002E40B4" w:rsidRDefault="00A92136" w:rsidP="00E27736">
            <w:pPr>
              <w:pStyle w:val="TableParagraph"/>
              <w:spacing w:before="2" w:line="207" w:lineRule="exact"/>
              <w:ind w:left="180"/>
              <w:jc w:val="both"/>
              <w:rPr>
                <w:rFonts w:asciiTheme="minorHAnsi" w:hAnsiTheme="minorHAnsi" w:cstheme="minorHAnsi"/>
              </w:rPr>
            </w:pPr>
            <w:r w:rsidRPr="002E40B4">
              <w:rPr>
                <w:rFonts w:cstheme="minorHAnsi"/>
              </w:rPr>
              <w:t>INE0T7D01024</w:t>
            </w:r>
          </w:p>
        </w:tc>
      </w:tr>
      <w:tr w:rsidR="006C336E" w:rsidRPr="002E40B4" w14:paraId="571D6593" w14:textId="77777777" w:rsidTr="00E27736">
        <w:trPr>
          <w:trHeight w:val="230"/>
        </w:trPr>
        <w:tc>
          <w:tcPr>
            <w:tcW w:w="2914" w:type="dxa"/>
          </w:tcPr>
          <w:p w14:paraId="7519D92F" w14:textId="77777777" w:rsidR="006C336E" w:rsidRPr="002E40B4" w:rsidRDefault="006C336E" w:rsidP="00E27736">
            <w:pPr>
              <w:pStyle w:val="TableParagraph"/>
              <w:spacing w:before="2" w:line="207" w:lineRule="exact"/>
              <w:ind w:left="182"/>
              <w:jc w:val="both"/>
              <w:rPr>
                <w:rFonts w:asciiTheme="minorHAnsi" w:hAnsiTheme="minorHAnsi" w:cstheme="minorHAnsi"/>
              </w:rPr>
            </w:pPr>
            <w:r w:rsidRPr="002E40B4">
              <w:rPr>
                <w:rFonts w:asciiTheme="minorHAnsi" w:hAnsiTheme="minorHAnsi" w:cstheme="minorHAnsi"/>
              </w:rPr>
              <w:t>Name of</w:t>
            </w:r>
            <w:r w:rsidRPr="002E40B4">
              <w:rPr>
                <w:rFonts w:asciiTheme="minorHAnsi" w:hAnsiTheme="minorHAnsi" w:cstheme="minorHAnsi"/>
                <w:spacing w:val="3"/>
              </w:rPr>
              <w:t xml:space="preserve"> </w:t>
            </w:r>
            <w:r w:rsidRPr="002E40B4">
              <w:rPr>
                <w:rFonts w:asciiTheme="minorHAnsi" w:hAnsiTheme="minorHAnsi" w:cstheme="minorHAnsi"/>
              </w:rPr>
              <w:t xml:space="preserve">the Account holder </w:t>
            </w:r>
          </w:p>
        </w:tc>
        <w:tc>
          <w:tcPr>
            <w:tcW w:w="3838" w:type="dxa"/>
          </w:tcPr>
          <w:p w14:paraId="7BADD6FB" w14:textId="77777777" w:rsidR="006C336E" w:rsidRPr="002E40B4" w:rsidRDefault="006C336E" w:rsidP="00E27736">
            <w:pPr>
              <w:pStyle w:val="TableParagraph"/>
              <w:spacing w:before="2" w:line="207" w:lineRule="exact"/>
              <w:ind w:left="180"/>
              <w:jc w:val="both"/>
              <w:rPr>
                <w:rFonts w:asciiTheme="minorHAnsi" w:hAnsiTheme="minorHAnsi" w:cstheme="minorHAnsi"/>
              </w:rPr>
            </w:pPr>
            <w:r w:rsidRPr="002E40B4">
              <w:rPr>
                <w:rFonts w:asciiTheme="minorHAnsi" w:hAnsiTheme="minorHAnsi" w:cstheme="minorHAnsi"/>
              </w:rPr>
              <w:t>COTMAC ELECTRONICS PRIVATE LIMITED</w:t>
            </w:r>
          </w:p>
        </w:tc>
      </w:tr>
    </w:tbl>
    <w:p w14:paraId="09B5987D" w14:textId="77777777" w:rsidR="006C336E" w:rsidRPr="002A0D4B" w:rsidRDefault="006C336E" w:rsidP="006C336E">
      <w:pPr>
        <w:pStyle w:val="ListParagraph"/>
        <w:ind w:left="1666"/>
        <w:jc w:val="both"/>
        <w:rPr>
          <w:rFonts w:cstheme="minorHAnsi"/>
        </w:rPr>
      </w:pPr>
    </w:p>
    <w:p w14:paraId="40BD0811" w14:textId="7623D53D" w:rsidR="00FC0313" w:rsidRPr="002A0D4B" w:rsidRDefault="00CA55B0" w:rsidP="00FC0313">
      <w:pPr>
        <w:pStyle w:val="ListParagraph"/>
        <w:numPr>
          <w:ilvl w:val="0"/>
          <w:numId w:val="7"/>
        </w:numPr>
        <w:jc w:val="both"/>
        <w:rPr>
          <w:rFonts w:cstheme="minorHAnsi"/>
        </w:rPr>
      </w:pPr>
      <w:r w:rsidRPr="002A0D4B">
        <w:rPr>
          <w:rFonts w:cstheme="minorHAnsi"/>
        </w:rPr>
        <w:t>Self-attested</w:t>
      </w:r>
      <w:r w:rsidR="00FC0313" w:rsidRPr="002A0D4B">
        <w:rPr>
          <w:rFonts w:cstheme="minorHAnsi"/>
        </w:rPr>
        <w:t xml:space="preserve"> copy of the PAN card of all the holders</w:t>
      </w:r>
    </w:p>
    <w:p w14:paraId="2EEB5DC0" w14:textId="77777777" w:rsidR="00FC0313" w:rsidRPr="002A0D4B" w:rsidRDefault="00FC0313" w:rsidP="00FC0313">
      <w:pPr>
        <w:pStyle w:val="ListParagraph"/>
        <w:numPr>
          <w:ilvl w:val="0"/>
          <w:numId w:val="7"/>
        </w:numPr>
        <w:jc w:val="both"/>
        <w:rPr>
          <w:rFonts w:cstheme="minorHAnsi"/>
        </w:rPr>
      </w:pPr>
      <w:r w:rsidRPr="002A0D4B">
        <w:rPr>
          <w:rFonts w:cstheme="minorHAnsi"/>
        </w:rPr>
        <w:t>Tender Form duly signed by all the holders in case the shares are held in joint names</w:t>
      </w:r>
    </w:p>
    <w:p w14:paraId="77D8CD84" w14:textId="6B5C1606" w:rsidR="009E1D3B" w:rsidRPr="009E1D3B" w:rsidRDefault="00FC0313" w:rsidP="000C6A6C">
      <w:pPr>
        <w:pStyle w:val="ListParagraph"/>
        <w:numPr>
          <w:ilvl w:val="0"/>
          <w:numId w:val="7"/>
        </w:numPr>
        <w:jc w:val="both"/>
        <w:rPr>
          <w:rFonts w:cstheme="minorHAnsi"/>
          <w:color w:val="221E1F"/>
        </w:rPr>
      </w:pPr>
      <w:r w:rsidRPr="009E1D3B">
        <w:rPr>
          <w:rFonts w:cstheme="minorHAnsi"/>
        </w:rPr>
        <w:t xml:space="preserve">Cancelled cheque of the Bank account of the shareholders standing in the same names as mentioned on </w:t>
      </w:r>
      <w:r w:rsidR="00CA55B0" w:rsidRPr="009E1D3B">
        <w:rPr>
          <w:rFonts w:cstheme="minorHAnsi"/>
        </w:rPr>
        <w:t>the demat</w:t>
      </w:r>
      <w:r w:rsidR="009E1D3B" w:rsidRPr="009E1D3B">
        <w:rPr>
          <w:rFonts w:cstheme="minorHAnsi"/>
        </w:rPr>
        <w:t xml:space="preserve"> account </w:t>
      </w:r>
    </w:p>
    <w:p w14:paraId="2A9F911D" w14:textId="2E2E1413" w:rsidR="00F951A4" w:rsidRPr="009E1D3B" w:rsidRDefault="00FC0313" w:rsidP="000C6A6C">
      <w:pPr>
        <w:pStyle w:val="ListParagraph"/>
        <w:numPr>
          <w:ilvl w:val="0"/>
          <w:numId w:val="7"/>
        </w:numPr>
        <w:jc w:val="both"/>
        <w:rPr>
          <w:rStyle w:val="A11"/>
          <w:rFonts w:cstheme="minorHAnsi"/>
          <w:sz w:val="22"/>
          <w:szCs w:val="22"/>
        </w:rPr>
      </w:pPr>
      <w:r w:rsidRPr="009E1D3B">
        <w:rPr>
          <w:rFonts w:cstheme="minorHAnsi"/>
        </w:rPr>
        <w:t xml:space="preserve">Any other relevant document such as, but not limited </w:t>
      </w:r>
      <w:r w:rsidR="00CA55B0" w:rsidRPr="009E1D3B">
        <w:rPr>
          <w:rFonts w:cstheme="minorHAnsi"/>
        </w:rPr>
        <w:t>to,</w:t>
      </w:r>
      <w:r w:rsidRPr="009E1D3B">
        <w:rPr>
          <w:rFonts w:cstheme="minorHAnsi"/>
        </w:rPr>
        <w:t xml:space="preserve"> duly attested power of attorney, corporate authorisation and board resolution / Specimen Signature</w:t>
      </w:r>
    </w:p>
    <w:p w14:paraId="71D45AC7" w14:textId="77777777" w:rsidR="00F951A4" w:rsidRPr="002A0D4B" w:rsidRDefault="00F951A4" w:rsidP="004E0E6D">
      <w:pPr>
        <w:spacing w:after="0" w:line="240" w:lineRule="auto"/>
        <w:rPr>
          <w:rStyle w:val="A11"/>
          <w:rFonts w:cstheme="minorHAnsi"/>
          <w:sz w:val="22"/>
          <w:szCs w:val="22"/>
        </w:rPr>
      </w:pPr>
    </w:p>
    <w:p w14:paraId="5FA6CFA2" w14:textId="0A56684D" w:rsidR="00540F18" w:rsidRPr="002A0D4B" w:rsidRDefault="00AE2F36" w:rsidP="00540F18">
      <w:pPr>
        <w:spacing w:after="0" w:line="240" w:lineRule="auto"/>
        <w:rPr>
          <w:rStyle w:val="A11"/>
          <w:rFonts w:cstheme="minorHAnsi"/>
          <w:sz w:val="22"/>
          <w:szCs w:val="22"/>
        </w:rPr>
      </w:pPr>
      <w:r w:rsidRPr="002A0D4B">
        <w:rPr>
          <w:rStyle w:val="A11"/>
          <w:rFonts w:cstheme="minorHAnsi"/>
          <w:sz w:val="22"/>
          <w:szCs w:val="22"/>
        </w:rPr>
        <w:t xml:space="preserve">15. </w:t>
      </w:r>
      <w:r w:rsidR="00BB1FE4" w:rsidRPr="002A0D4B">
        <w:rPr>
          <w:rStyle w:val="A11"/>
          <w:rFonts w:cstheme="minorHAnsi"/>
          <w:sz w:val="22"/>
          <w:szCs w:val="22"/>
        </w:rPr>
        <w:tab/>
      </w:r>
      <w:r w:rsidRPr="002A0D4B">
        <w:rPr>
          <w:rStyle w:val="A11"/>
          <w:rFonts w:cstheme="minorHAnsi"/>
          <w:sz w:val="22"/>
          <w:szCs w:val="22"/>
        </w:rPr>
        <w:t xml:space="preserve">Details of the bank account of the sole or first Eligible Shareholder </w:t>
      </w:r>
      <w:r w:rsidR="00540F18" w:rsidRPr="002A0D4B">
        <w:rPr>
          <w:rStyle w:val="A11"/>
          <w:rFonts w:cstheme="minorHAnsi"/>
          <w:sz w:val="22"/>
          <w:szCs w:val="22"/>
        </w:rPr>
        <w:t xml:space="preserve">for crediting the proceeds </w:t>
      </w:r>
    </w:p>
    <w:p w14:paraId="2F833550" w14:textId="32F56013" w:rsidR="00AE2F36" w:rsidRPr="002A0D4B" w:rsidRDefault="00AE2F36" w:rsidP="00BB1FE4">
      <w:pPr>
        <w:spacing w:after="0" w:line="240" w:lineRule="auto"/>
        <w:ind w:firstLine="720"/>
        <w:rPr>
          <w:rStyle w:val="A11"/>
          <w:rFonts w:cstheme="minorHAnsi"/>
          <w:sz w:val="22"/>
          <w:szCs w:val="22"/>
        </w:rPr>
      </w:pPr>
      <w:r w:rsidRPr="002A0D4B">
        <w:rPr>
          <w:rStyle w:val="A11"/>
          <w:rFonts w:cstheme="minorHAnsi"/>
          <w:sz w:val="22"/>
          <w:szCs w:val="22"/>
        </w:rPr>
        <w:t>(to be mandatorily filled):</w:t>
      </w:r>
    </w:p>
    <w:p w14:paraId="17A6AA09" w14:textId="77777777" w:rsidR="00BB1FE4" w:rsidRPr="002A0D4B" w:rsidRDefault="00BB1FE4" w:rsidP="00BB1FE4">
      <w:pPr>
        <w:spacing w:after="0" w:line="240" w:lineRule="auto"/>
        <w:ind w:firstLine="720"/>
        <w:rPr>
          <w:rStyle w:val="A11"/>
          <w:rFonts w:cstheme="minorHAnsi"/>
          <w:sz w:val="22"/>
          <w:szCs w:val="22"/>
        </w:rPr>
      </w:pPr>
    </w:p>
    <w:tbl>
      <w:tblPr>
        <w:tblW w:w="1019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0"/>
        <w:gridCol w:w="1984"/>
        <w:gridCol w:w="1418"/>
        <w:gridCol w:w="1417"/>
        <w:gridCol w:w="3081"/>
      </w:tblGrid>
      <w:tr w:rsidR="00AE2F36" w:rsidRPr="002A0D4B" w14:paraId="3F3B1AC4" w14:textId="77777777" w:rsidTr="001430B9">
        <w:trPr>
          <w:trHeight w:val="230"/>
        </w:trPr>
        <w:tc>
          <w:tcPr>
            <w:tcW w:w="2290" w:type="dxa"/>
            <w:shd w:val="clear" w:color="auto" w:fill="BFBFBF" w:themeFill="background1" w:themeFillShade="BF"/>
          </w:tcPr>
          <w:p w14:paraId="3EF4BD96" w14:textId="77777777" w:rsidR="00AE2F36" w:rsidRPr="002A0D4B" w:rsidRDefault="00AE2F36" w:rsidP="004E0E6D">
            <w:pPr>
              <w:autoSpaceDE w:val="0"/>
              <w:autoSpaceDN w:val="0"/>
              <w:adjustRightInd w:val="0"/>
              <w:spacing w:after="0" w:line="240" w:lineRule="auto"/>
              <w:rPr>
                <w:rFonts w:cstheme="minorHAnsi"/>
                <w:color w:val="221E1F"/>
              </w:rPr>
            </w:pPr>
            <w:r w:rsidRPr="002A0D4B">
              <w:rPr>
                <w:rFonts w:cstheme="minorHAnsi"/>
                <w:b/>
                <w:bCs/>
                <w:color w:val="221E1F"/>
              </w:rPr>
              <w:t>Name of the Bank</w:t>
            </w:r>
          </w:p>
        </w:tc>
        <w:tc>
          <w:tcPr>
            <w:tcW w:w="1984" w:type="dxa"/>
            <w:shd w:val="clear" w:color="auto" w:fill="BFBFBF" w:themeFill="background1" w:themeFillShade="BF"/>
          </w:tcPr>
          <w:p w14:paraId="4E19F4F0" w14:textId="77777777" w:rsidR="00AE2F36" w:rsidRPr="002A0D4B" w:rsidRDefault="00AE2F36" w:rsidP="004E0E6D">
            <w:pPr>
              <w:autoSpaceDE w:val="0"/>
              <w:autoSpaceDN w:val="0"/>
              <w:adjustRightInd w:val="0"/>
              <w:spacing w:after="0" w:line="240" w:lineRule="auto"/>
              <w:rPr>
                <w:rFonts w:cstheme="minorHAnsi"/>
                <w:color w:val="221E1F"/>
              </w:rPr>
            </w:pPr>
            <w:r w:rsidRPr="002A0D4B">
              <w:rPr>
                <w:rFonts w:cstheme="minorHAnsi"/>
                <w:b/>
                <w:bCs/>
                <w:color w:val="221E1F"/>
              </w:rPr>
              <w:t>Branch and City</w:t>
            </w:r>
          </w:p>
        </w:tc>
        <w:tc>
          <w:tcPr>
            <w:tcW w:w="1418" w:type="dxa"/>
            <w:shd w:val="clear" w:color="auto" w:fill="BFBFBF" w:themeFill="background1" w:themeFillShade="BF"/>
          </w:tcPr>
          <w:p w14:paraId="54D68609" w14:textId="77777777" w:rsidR="00AE2F36" w:rsidRPr="002A0D4B" w:rsidRDefault="00AE2F36" w:rsidP="004E0E6D">
            <w:pPr>
              <w:autoSpaceDE w:val="0"/>
              <w:autoSpaceDN w:val="0"/>
              <w:adjustRightInd w:val="0"/>
              <w:spacing w:after="0" w:line="240" w:lineRule="auto"/>
              <w:rPr>
                <w:rFonts w:cstheme="minorHAnsi"/>
                <w:color w:val="221E1F"/>
              </w:rPr>
            </w:pPr>
            <w:r w:rsidRPr="002A0D4B">
              <w:rPr>
                <w:rFonts w:cstheme="minorHAnsi"/>
                <w:b/>
                <w:bCs/>
                <w:color w:val="221E1F"/>
              </w:rPr>
              <w:t>IFSC Code</w:t>
            </w:r>
          </w:p>
        </w:tc>
        <w:tc>
          <w:tcPr>
            <w:tcW w:w="1417" w:type="dxa"/>
            <w:shd w:val="clear" w:color="auto" w:fill="BFBFBF" w:themeFill="background1" w:themeFillShade="BF"/>
          </w:tcPr>
          <w:p w14:paraId="44E0E1DC" w14:textId="77777777" w:rsidR="00AE2F36" w:rsidRPr="002A0D4B" w:rsidRDefault="00AE2F36" w:rsidP="004E0E6D">
            <w:pPr>
              <w:autoSpaceDE w:val="0"/>
              <w:autoSpaceDN w:val="0"/>
              <w:adjustRightInd w:val="0"/>
              <w:spacing w:after="0" w:line="240" w:lineRule="auto"/>
              <w:rPr>
                <w:rFonts w:cstheme="minorHAnsi"/>
                <w:color w:val="221E1F"/>
              </w:rPr>
            </w:pPr>
            <w:r w:rsidRPr="002A0D4B">
              <w:rPr>
                <w:rFonts w:cstheme="minorHAnsi"/>
                <w:b/>
                <w:bCs/>
                <w:color w:val="221E1F"/>
              </w:rPr>
              <w:t>MICR Code</w:t>
            </w:r>
          </w:p>
        </w:tc>
        <w:tc>
          <w:tcPr>
            <w:tcW w:w="3081" w:type="dxa"/>
            <w:shd w:val="clear" w:color="auto" w:fill="BFBFBF" w:themeFill="background1" w:themeFillShade="BF"/>
          </w:tcPr>
          <w:p w14:paraId="0BBC8869" w14:textId="77777777" w:rsidR="00540F18" w:rsidRPr="002A0D4B" w:rsidRDefault="00AE2F36" w:rsidP="004E0E6D">
            <w:pPr>
              <w:autoSpaceDE w:val="0"/>
              <w:autoSpaceDN w:val="0"/>
              <w:adjustRightInd w:val="0"/>
              <w:spacing w:after="0" w:line="240" w:lineRule="auto"/>
              <w:rPr>
                <w:rFonts w:cstheme="minorHAnsi"/>
                <w:b/>
                <w:bCs/>
                <w:color w:val="221E1F"/>
              </w:rPr>
            </w:pPr>
            <w:r w:rsidRPr="002A0D4B">
              <w:rPr>
                <w:rFonts w:cstheme="minorHAnsi"/>
                <w:b/>
                <w:bCs/>
                <w:color w:val="221E1F"/>
              </w:rPr>
              <w:t>Account Number</w:t>
            </w:r>
          </w:p>
          <w:p w14:paraId="02457F8E" w14:textId="2FEBFFAE" w:rsidR="00AE2F36" w:rsidRPr="002A0D4B" w:rsidRDefault="00AE2F36" w:rsidP="004E0E6D">
            <w:pPr>
              <w:autoSpaceDE w:val="0"/>
              <w:autoSpaceDN w:val="0"/>
              <w:adjustRightInd w:val="0"/>
              <w:spacing w:after="0" w:line="240" w:lineRule="auto"/>
              <w:rPr>
                <w:rFonts w:cstheme="minorHAnsi"/>
                <w:color w:val="221E1F"/>
              </w:rPr>
            </w:pPr>
            <w:r w:rsidRPr="002A0D4B">
              <w:rPr>
                <w:rFonts w:cstheme="minorHAnsi"/>
                <w:b/>
                <w:bCs/>
                <w:color w:val="221E1F"/>
              </w:rPr>
              <w:t xml:space="preserve"> (indicate type of account)</w:t>
            </w:r>
          </w:p>
        </w:tc>
      </w:tr>
      <w:tr w:rsidR="00AE2F36" w:rsidRPr="002A0D4B" w14:paraId="6AA3D068" w14:textId="77777777" w:rsidTr="001430B9">
        <w:trPr>
          <w:trHeight w:val="230"/>
        </w:trPr>
        <w:tc>
          <w:tcPr>
            <w:tcW w:w="2290" w:type="dxa"/>
          </w:tcPr>
          <w:p w14:paraId="312758BE" w14:textId="77777777" w:rsidR="00AE2F36" w:rsidRPr="002A0D4B" w:rsidRDefault="00AE2F36" w:rsidP="004E0E6D">
            <w:pPr>
              <w:autoSpaceDE w:val="0"/>
              <w:autoSpaceDN w:val="0"/>
              <w:adjustRightInd w:val="0"/>
              <w:spacing w:after="0" w:line="240" w:lineRule="auto"/>
              <w:rPr>
                <w:rFonts w:cstheme="minorHAnsi"/>
                <w:b/>
                <w:bCs/>
                <w:color w:val="221E1F"/>
              </w:rPr>
            </w:pPr>
          </w:p>
          <w:p w14:paraId="6EC75200" w14:textId="5B71A081" w:rsidR="00133A2C" w:rsidRPr="002A0D4B" w:rsidRDefault="00133A2C" w:rsidP="004E0E6D">
            <w:pPr>
              <w:autoSpaceDE w:val="0"/>
              <w:autoSpaceDN w:val="0"/>
              <w:adjustRightInd w:val="0"/>
              <w:spacing w:after="0" w:line="240" w:lineRule="auto"/>
              <w:rPr>
                <w:rFonts w:cstheme="minorHAnsi"/>
                <w:b/>
                <w:bCs/>
                <w:color w:val="221E1F"/>
              </w:rPr>
            </w:pPr>
          </w:p>
        </w:tc>
        <w:tc>
          <w:tcPr>
            <w:tcW w:w="1984" w:type="dxa"/>
          </w:tcPr>
          <w:p w14:paraId="6FA1CB40" w14:textId="77777777" w:rsidR="00AE2F36" w:rsidRPr="002A0D4B" w:rsidRDefault="00AE2F36" w:rsidP="004E0E6D">
            <w:pPr>
              <w:autoSpaceDE w:val="0"/>
              <w:autoSpaceDN w:val="0"/>
              <w:adjustRightInd w:val="0"/>
              <w:spacing w:after="0" w:line="240" w:lineRule="auto"/>
              <w:rPr>
                <w:rFonts w:cstheme="minorHAnsi"/>
                <w:b/>
                <w:bCs/>
                <w:color w:val="221E1F"/>
              </w:rPr>
            </w:pPr>
          </w:p>
        </w:tc>
        <w:tc>
          <w:tcPr>
            <w:tcW w:w="1418" w:type="dxa"/>
          </w:tcPr>
          <w:p w14:paraId="2CFF3CD4" w14:textId="77777777" w:rsidR="00AE2F36" w:rsidRPr="002A0D4B" w:rsidRDefault="00AE2F36" w:rsidP="004E0E6D">
            <w:pPr>
              <w:autoSpaceDE w:val="0"/>
              <w:autoSpaceDN w:val="0"/>
              <w:adjustRightInd w:val="0"/>
              <w:spacing w:after="0" w:line="240" w:lineRule="auto"/>
              <w:rPr>
                <w:rFonts w:cstheme="minorHAnsi"/>
                <w:b/>
                <w:bCs/>
                <w:color w:val="221E1F"/>
              </w:rPr>
            </w:pPr>
          </w:p>
        </w:tc>
        <w:tc>
          <w:tcPr>
            <w:tcW w:w="1417" w:type="dxa"/>
          </w:tcPr>
          <w:p w14:paraId="56CD5E1E" w14:textId="77777777" w:rsidR="00AE2F36" w:rsidRPr="002A0D4B" w:rsidRDefault="00AE2F36" w:rsidP="004E0E6D">
            <w:pPr>
              <w:autoSpaceDE w:val="0"/>
              <w:autoSpaceDN w:val="0"/>
              <w:adjustRightInd w:val="0"/>
              <w:spacing w:after="0" w:line="240" w:lineRule="auto"/>
              <w:rPr>
                <w:rFonts w:cstheme="minorHAnsi"/>
                <w:b/>
                <w:bCs/>
                <w:color w:val="221E1F"/>
              </w:rPr>
            </w:pPr>
          </w:p>
        </w:tc>
        <w:tc>
          <w:tcPr>
            <w:tcW w:w="3081" w:type="dxa"/>
          </w:tcPr>
          <w:p w14:paraId="1FA07B38" w14:textId="77777777" w:rsidR="00AE2F36" w:rsidRPr="002A0D4B" w:rsidRDefault="00AE2F36" w:rsidP="004E0E6D">
            <w:pPr>
              <w:autoSpaceDE w:val="0"/>
              <w:autoSpaceDN w:val="0"/>
              <w:adjustRightInd w:val="0"/>
              <w:spacing w:after="0" w:line="240" w:lineRule="auto"/>
              <w:rPr>
                <w:rFonts w:cstheme="minorHAnsi"/>
                <w:b/>
                <w:bCs/>
                <w:color w:val="221E1F"/>
              </w:rPr>
            </w:pPr>
          </w:p>
        </w:tc>
      </w:tr>
    </w:tbl>
    <w:p w14:paraId="65F4F701" w14:textId="77777777" w:rsidR="00F951A4" w:rsidRPr="002A0D4B" w:rsidRDefault="00F951A4" w:rsidP="004E0E6D">
      <w:pPr>
        <w:pStyle w:val="Pa51"/>
        <w:spacing w:line="240" w:lineRule="auto"/>
        <w:jc w:val="both"/>
        <w:rPr>
          <w:rStyle w:val="A11"/>
          <w:rFonts w:asciiTheme="minorHAnsi" w:hAnsiTheme="minorHAnsi" w:cstheme="minorHAnsi"/>
          <w:sz w:val="22"/>
          <w:szCs w:val="22"/>
        </w:rPr>
      </w:pPr>
    </w:p>
    <w:p w14:paraId="57B74CDC" w14:textId="43DC0181" w:rsidR="00AE2F36" w:rsidRPr="002A0D4B" w:rsidRDefault="00AE2F36" w:rsidP="004E0E6D">
      <w:pPr>
        <w:pStyle w:val="Pa51"/>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16. Eligible Shareholders Details:</w:t>
      </w:r>
    </w:p>
    <w:p w14:paraId="6A329704" w14:textId="77777777" w:rsidR="00631481" w:rsidRPr="002A0D4B" w:rsidRDefault="00631481" w:rsidP="00631481">
      <w:pPr>
        <w:pStyle w:val="Default"/>
        <w:rPr>
          <w:rFonts w:asciiTheme="minorHAnsi" w:hAnsiTheme="minorHAnsi" w:cstheme="minorHAnsi"/>
          <w:sz w:val="22"/>
          <w:szCs w:val="22"/>
        </w:rPr>
      </w:pPr>
    </w:p>
    <w:tbl>
      <w:tblPr>
        <w:tblW w:w="923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82"/>
        <w:gridCol w:w="2977"/>
        <w:gridCol w:w="2976"/>
      </w:tblGrid>
      <w:tr w:rsidR="00FF102F" w:rsidRPr="002A0D4B" w14:paraId="2289CBFF" w14:textId="77777777" w:rsidTr="00FF102F">
        <w:trPr>
          <w:trHeight w:val="122"/>
        </w:trPr>
        <w:tc>
          <w:tcPr>
            <w:tcW w:w="3282" w:type="dxa"/>
            <w:tcBorders>
              <w:top w:val="single" w:sz="4" w:space="0" w:color="auto"/>
              <w:left w:val="single" w:sz="4" w:space="0" w:color="auto"/>
              <w:bottom w:val="single" w:sz="4" w:space="0" w:color="auto"/>
              <w:right w:val="single" w:sz="4" w:space="0" w:color="auto"/>
            </w:tcBorders>
          </w:tcPr>
          <w:p w14:paraId="2E0C77CD" w14:textId="77777777" w:rsidR="00FF102F" w:rsidRPr="002A0D4B" w:rsidRDefault="00FF102F" w:rsidP="004E0E6D">
            <w:pPr>
              <w:pStyle w:val="Pa101"/>
              <w:spacing w:line="240" w:lineRule="auto"/>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Particulars</w:t>
            </w:r>
          </w:p>
        </w:tc>
        <w:tc>
          <w:tcPr>
            <w:tcW w:w="2977" w:type="dxa"/>
            <w:tcBorders>
              <w:top w:val="single" w:sz="4" w:space="0" w:color="auto"/>
              <w:left w:val="single" w:sz="4" w:space="0" w:color="auto"/>
              <w:bottom w:val="single" w:sz="4" w:space="0" w:color="auto"/>
              <w:right w:val="single" w:sz="4" w:space="0" w:color="auto"/>
            </w:tcBorders>
          </w:tcPr>
          <w:p w14:paraId="2F5CD22F" w14:textId="77777777" w:rsidR="00FF102F" w:rsidRPr="002A0D4B" w:rsidRDefault="00FF102F" w:rsidP="004E0E6D">
            <w:pPr>
              <w:pStyle w:val="Pa81"/>
              <w:spacing w:line="240" w:lineRule="auto"/>
              <w:jc w:val="center"/>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First/Sole Holder</w:t>
            </w:r>
          </w:p>
        </w:tc>
        <w:tc>
          <w:tcPr>
            <w:tcW w:w="2976" w:type="dxa"/>
            <w:tcBorders>
              <w:top w:val="single" w:sz="4" w:space="0" w:color="auto"/>
              <w:left w:val="single" w:sz="4" w:space="0" w:color="auto"/>
              <w:bottom w:val="single" w:sz="4" w:space="0" w:color="auto"/>
              <w:right w:val="single" w:sz="4" w:space="0" w:color="auto"/>
            </w:tcBorders>
          </w:tcPr>
          <w:p w14:paraId="16F81F55" w14:textId="77777777" w:rsidR="00FF102F" w:rsidRPr="002A0D4B" w:rsidRDefault="00FF102F" w:rsidP="004E0E6D">
            <w:pPr>
              <w:pStyle w:val="Pa81"/>
              <w:spacing w:line="240" w:lineRule="auto"/>
              <w:jc w:val="center"/>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Joint Shareholder 1</w:t>
            </w:r>
          </w:p>
        </w:tc>
      </w:tr>
      <w:tr w:rsidR="00FF102F" w:rsidRPr="002A0D4B" w14:paraId="05551E0A" w14:textId="77777777" w:rsidTr="00FF102F">
        <w:trPr>
          <w:trHeight w:val="122"/>
        </w:trPr>
        <w:tc>
          <w:tcPr>
            <w:tcW w:w="3282" w:type="dxa"/>
            <w:tcBorders>
              <w:top w:val="single" w:sz="4" w:space="0" w:color="auto"/>
              <w:left w:val="single" w:sz="4" w:space="0" w:color="auto"/>
              <w:bottom w:val="single" w:sz="4" w:space="0" w:color="auto"/>
              <w:right w:val="single" w:sz="4" w:space="0" w:color="auto"/>
            </w:tcBorders>
          </w:tcPr>
          <w:p w14:paraId="46E4C014" w14:textId="5A2C27E3" w:rsidR="00FF102F" w:rsidRPr="002A0D4B" w:rsidRDefault="00FF102F" w:rsidP="004E0E6D">
            <w:pPr>
              <w:pStyle w:val="Pa101"/>
              <w:spacing w:line="240" w:lineRule="auto"/>
              <w:rPr>
                <w:rStyle w:val="A11"/>
                <w:rFonts w:asciiTheme="minorHAnsi" w:hAnsiTheme="minorHAnsi" w:cstheme="minorHAnsi"/>
                <w:b/>
                <w:bCs/>
                <w:sz w:val="22"/>
                <w:szCs w:val="22"/>
              </w:rPr>
            </w:pPr>
            <w:r w:rsidRPr="002A0D4B">
              <w:rPr>
                <w:rStyle w:val="A11"/>
                <w:rFonts w:asciiTheme="minorHAnsi" w:hAnsiTheme="minorHAnsi" w:cstheme="minorHAnsi"/>
                <w:sz w:val="22"/>
                <w:szCs w:val="22"/>
              </w:rPr>
              <w:t>Full Name(s) of the Eligible Shareholder</w:t>
            </w:r>
          </w:p>
        </w:tc>
        <w:tc>
          <w:tcPr>
            <w:tcW w:w="2977" w:type="dxa"/>
            <w:tcBorders>
              <w:top w:val="single" w:sz="4" w:space="0" w:color="auto"/>
              <w:left w:val="single" w:sz="4" w:space="0" w:color="auto"/>
              <w:bottom w:val="single" w:sz="4" w:space="0" w:color="auto"/>
              <w:right w:val="single" w:sz="4" w:space="0" w:color="auto"/>
            </w:tcBorders>
          </w:tcPr>
          <w:p w14:paraId="50A98F37" w14:textId="77777777" w:rsidR="00FF102F" w:rsidRPr="002A0D4B" w:rsidRDefault="00FF102F" w:rsidP="004E0E6D">
            <w:pPr>
              <w:pStyle w:val="Pa81"/>
              <w:spacing w:line="240" w:lineRule="auto"/>
              <w:jc w:val="center"/>
              <w:rPr>
                <w:rStyle w:val="A11"/>
                <w:rFonts w:asciiTheme="minorHAnsi" w:hAnsiTheme="minorHAnsi" w:cstheme="minorHAnsi"/>
                <w:b/>
                <w:bCs/>
                <w:sz w:val="22"/>
                <w:szCs w:val="22"/>
              </w:rPr>
            </w:pPr>
          </w:p>
        </w:tc>
        <w:tc>
          <w:tcPr>
            <w:tcW w:w="2976" w:type="dxa"/>
            <w:tcBorders>
              <w:top w:val="single" w:sz="4" w:space="0" w:color="auto"/>
              <w:left w:val="single" w:sz="4" w:space="0" w:color="auto"/>
              <w:bottom w:val="single" w:sz="4" w:space="0" w:color="auto"/>
              <w:right w:val="single" w:sz="4" w:space="0" w:color="auto"/>
            </w:tcBorders>
          </w:tcPr>
          <w:p w14:paraId="13E8038E" w14:textId="77777777" w:rsidR="00FF102F" w:rsidRPr="002A0D4B" w:rsidRDefault="00FF102F" w:rsidP="004E0E6D">
            <w:pPr>
              <w:pStyle w:val="Pa81"/>
              <w:spacing w:line="240" w:lineRule="auto"/>
              <w:jc w:val="center"/>
              <w:rPr>
                <w:rStyle w:val="A11"/>
                <w:rFonts w:asciiTheme="minorHAnsi" w:hAnsiTheme="minorHAnsi" w:cstheme="minorHAnsi"/>
                <w:b/>
                <w:bCs/>
                <w:sz w:val="22"/>
                <w:szCs w:val="22"/>
              </w:rPr>
            </w:pPr>
          </w:p>
        </w:tc>
      </w:tr>
      <w:tr w:rsidR="00FF102F" w:rsidRPr="002A0D4B" w14:paraId="79258ACF" w14:textId="77777777" w:rsidTr="00FF102F">
        <w:trPr>
          <w:trHeight w:val="122"/>
        </w:trPr>
        <w:tc>
          <w:tcPr>
            <w:tcW w:w="3282" w:type="dxa"/>
            <w:tcBorders>
              <w:top w:val="single" w:sz="4" w:space="0" w:color="auto"/>
              <w:left w:val="single" w:sz="4" w:space="0" w:color="auto"/>
              <w:bottom w:val="single" w:sz="4" w:space="0" w:color="auto"/>
              <w:right w:val="single" w:sz="4" w:space="0" w:color="auto"/>
            </w:tcBorders>
          </w:tcPr>
          <w:p w14:paraId="28DA4575" w14:textId="3794D4A1" w:rsidR="00FF102F" w:rsidRPr="002A0D4B" w:rsidRDefault="00FF102F" w:rsidP="004E0E6D">
            <w:pPr>
              <w:pStyle w:val="Pa101"/>
              <w:spacing w:line="240" w:lineRule="auto"/>
              <w:rPr>
                <w:rStyle w:val="A11"/>
                <w:rFonts w:asciiTheme="minorHAnsi" w:hAnsiTheme="minorHAnsi" w:cstheme="minorHAnsi"/>
                <w:b/>
                <w:bCs/>
                <w:sz w:val="22"/>
                <w:szCs w:val="22"/>
              </w:rPr>
            </w:pPr>
            <w:r w:rsidRPr="002A0D4B">
              <w:rPr>
                <w:rStyle w:val="A11"/>
                <w:rFonts w:asciiTheme="minorHAnsi" w:hAnsiTheme="minorHAnsi" w:cstheme="minorHAnsi"/>
                <w:sz w:val="22"/>
                <w:szCs w:val="22"/>
              </w:rPr>
              <w:t>Signature(s)*</w:t>
            </w:r>
          </w:p>
        </w:tc>
        <w:tc>
          <w:tcPr>
            <w:tcW w:w="2977" w:type="dxa"/>
            <w:tcBorders>
              <w:top w:val="single" w:sz="4" w:space="0" w:color="auto"/>
              <w:left w:val="single" w:sz="4" w:space="0" w:color="auto"/>
              <w:bottom w:val="single" w:sz="4" w:space="0" w:color="auto"/>
              <w:right w:val="single" w:sz="4" w:space="0" w:color="auto"/>
            </w:tcBorders>
          </w:tcPr>
          <w:p w14:paraId="10196D90" w14:textId="77777777" w:rsidR="00FF102F" w:rsidRPr="002A0D4B" w:rsidRDefault="00FF102F" w:rsidP="004E0E6D">
            <w:pPr>
              <w:pStyle w:val="Pa81"/>
              <w:spacing w:line="240" w:lineRule="auto"/>
              <w:jc w:val="center"/>
              <w:rPr>
                <w:rStyle w:val="A11"/>
                <w:rFonts w:asciiTheme="minorHAnsi" w:hAnsiTheme="minorHAnsi" w:cstheme="minorHAnsi"/>
                <w:b/>
                <w:bCs/>
                <w:sz w:val="22"/>
                <w:szCs w:val="22"/>
              </w:rPr>
            </w:pPr>
          </w:p>
          <w:p w14:paraId="58A75898" w14:textId="01B4CC97" w:rsidR="00FF102F" w:rsidRPr="002A0D4B" w:rsidRDefault="00FF102F" w:rsidP="004E0E6D">
            <w:pPr>
              <w:pStyle w:val="Default"/>
              <w:rPr>
                <w:rFonts w:asciiTheme="minorHAnsi" w:hAnsiTheme="minorHAnsi" w:cstheme="minorHAnsi"/>
                <w:sz w:val="22"/>
                <w:szCs w:val="22"/>
              </w:rPr>
            </w:pPr>
          </w:p>
        </w:tc>
        <w:tc>
          <w:tcPr>
            <w:tcW w:w="2976" w:type="dxa"/>
            <w:tcBorders>
              <w:top w:val="single" w:sz="4" w:space="0" w:color="auto"/>
              <w:left w:val="single" w:sz="4" w:space="0" w:color="auto"/>
              <w:bottom w:val="single" w:sz="4" w:space="0" w:color="auto"/>
              <w:right w:val="single" w:sz="4" w:space="0" w:color="auto"/>
            </w:tcBorders>
          </w:tcPr>
          <w:p w14:paraId="26FE96D0" w14:textId="77777777" w:rsidR="00FF102F" w:rsidRPr="002A0D4B" w:rsidRDefault="00FF102F" w:rsidP="004E0E6D">
            <w:pPr>
              <w:pStyle w:val="Pa81"/>
              <w:spacing w:line="240" w:lineRule="auto"/>
              <w:jc w:val="center"/>
              <w:rPr>
                <w:rStyle w:val="A11"/>
                <w:rFonts w:asciiTheme="minorHAnsi" w:hAnsiTheme="minorHAnsi" w:cstheme="minorHAnsi"/>
                <w:b/>
                <w:bCs/>
                <w:sz w:val="22"/>
                <w:szCs w:val="22"/>
              </w:rPr>
            </w:pPr>
          </w:p>
        </w:tc>
      </w:tr>
      <w:tr w:rsidR="00FF102F" w:rsidRPr="002A0D4B" w14:paraId="5D1D0A2B" w14:textId="77777777" w:rsidTr="00FF102F">
        <w:trPr>
          <w:trHeight w:val="122"/>
        </w:trPr>
        <w:tc>
          <w:tcPr>
            <w:tcW w:w="3282" w:type="dxa"/>
            <w:tcBorders>
              <w:top w:val="single" w:sz="4" w:space="0" w:color="auto"/>
              <w:left w:val="single" w:sz="4" w:space="0" w:color="auto"/>
              <w:bottom w:val="single" w:sz="4" w:space="0" w:color="auto"/>
              <w:right w:val="single" w:sz="4" w:space="0" w:color="auto"/>
            </w:tcBorders>
          </w:tcPr>
          <w:p w14:paraId="7CE05FEB" w14:textId="09FF4FB5" w:rsidR="00FF102F" w:rsidRPr="002A0D4B" w:rsidRDefault="00FF102F" w:rsidP="004E0E6D">
            <w:pPr>
              <w:pStyle w:val="Pa101"/>
              <w:spacing w:line="240" w:lineRule="auto"/>
              <w:rPr>
                <w:rStyle w:val="A11"/>
                <w:rFonts w:asciiTheme="minorHAnsi" w:hAnsiTheme="minorHAnsi" w:cstheme="minorHAnsi"/>
                <w:b/>
                <w:bCs/>
                <w:sz w:val="22"/>
                <w:szCs w:val="22"/>
              </w:rPr>
            </w:pPr>
            <w:r w:rsidRPr="002A0D4B">
              <w:rPr>
                <w:rStyle w:val="A11"/>
                <w:rFonts w:asciiTheme="minorHAnsi" w:hAnsiTheme="minorHAnsi" w:cstheme="minorHAnsi"/>
                <w:sz w:val="22"/>
                <w:szCs w:val="22"/>
              </w:rPr>
              <w:t>PAN No.</w:t>
            </w:r>
          </w:p>
        </w:tc>
        <w:tc>
          <w:tcPr>
            <w:tcW w:w="2977" w:type="dxa"/>
            <w:tcBorders>
              <w:top w:val="single" w:sz="4" w:space="0" w:color="auto"/>
              <w:left w:val="single" w:sz="4" w:space="0" w:color="auto"/>
              <w:bottom w:val="single" w:sz="4" w:space="0" w:color="auto"/>
              <w:right w:val="single" w:sz="4" w:space="0" w:color="auto"/>
            </w:tcBorders>
          </w:tcPr>
          <w:p w14:paraId="46CCA406" w14:textId="77777777" w:rsidR="00FF102F" w:rsidRPr="002A0D4B" w:rsidRDefault="00FF102F" w:rsidP="004E0E6D">
            <w:pPr>
              <w:pStyle w:val="Pa81"/>
              <w:spacing w:line="240" w:lineRule="auto"/>
              <w:jc w:val="center"/>
              <w:rPr>
                <w:rStyle w:val="A11"/>
                <w:rFonts w:asciiTheme="minorHAnsi" w:hAnsiTheme="minorHAnsi" w:cstheme="minorHAnsi"/>
                <w:b/>
                <w:bCs/>
                <w:sz w:val="22"/>
                <w:szCs w:val="22"/>
              </w:rPr>
            </w:pPr>
          </w:p>
        </w:tc>
        <w:tc>
          <w:tcPr>
            <w:tcW w:w="2976" w:type="dxa"/>
            <w:tcBorders>
              <w:top w:val="single" w:sz="4" w:space="0" w:color="auto"/>
              <w:left w:val="single" w:sz="4" w:space="0" w:color="auto"/>
              <w:bottom w:val="single" w:sz="4" w:space="0" w:color="auto"/>
              <w:right w:val="single" w:sz="4" w:space="0" w:color="auto"/>
            </w:tcBorders>
          </w:tcPr>
          <w:p w14:paraId="33BD4915" w14:textId="77777777" w:rsidR="00FF102F" w:rsidRPr="002A0D4B" w:rsidRDefault="00FF102F" w:rsidP="004E0E6D">
            <w:pPr>
              <w:pStyle w:val="Pa81"/>
              <w:spacing w:line="240" w:lineRule="auto"/>
              <w:jc w:val="center"/>
              <w:rPr>
                <w:rStyle w:val="A11"/>
                <w:rFonts w:asciiTheme="minorHAnsi" w:hAnsiTheme="minorHAnsi" w:cstheme="minorHAnsi"/>
                <w:b/>
                <w:bCs/>
                <w:sz w:val="22"/>
                <w:szCs w:val="22"/>
              </w:rPr>
            </w:pPr>
          </w:p>
        </w:tc>
      </w:tr>
      <w:tr w:rsidR="00FF102F" w:rsidRPr="002A0D4B" w14:paraId="2314AB1C" w14:textId="77777777" w:rsidTr="00FF102F">
        <w:trPr>
          <w:gridAfter w:val="2"/>
          <w:wAfter w:w="5953" w:type="dxa"/>
          <w:trHeight w:val="122"/>
        </w:trPr>
        <w:tc>
          <w:tcPr>
            <w:tcW w:w="3282" w:type="dxa"/>
            <w:tcBorders>
              <w:top w:val="single" w:sz="4" w:space="0" w:color="auto"/>
              <w:left w:val="single" w:sz="4" w:space="0" w:color="auto"/>
              <w:bottom w:val="single" w:sz="4" w:space="0" w:color="auto"/>
              <w:right w:val="single" w:sz="4" w:space="0" w:color="auto"/>
            </w:tcBorders>
          </w:tcPr>
          <w:p w14:paraId="2024815E" w14:textId="51EB7D3C" w:rsidR="00FF102F" w:rsidRPr="002A0D4B" w:rsidRDefault="00FF102F" w:rsidP="004E0E6D">
            <w:pPr>
              <w:pStyle w:val="Pa101"/>
              <w:spacing w:line="240" w:lineRule="auto"/>
              <w:rPr>
                <w:rStyle w:val="A11"/>
                <w:rFonts w:asciiTheme="minorHAnsi" w:hAnsiTheme="minorHAnsi" w:cstheme="minorHAnsi"/>
                <w:b/>
                <w:bCs/>
                <w:sz w:val="22"/>
                <w:szCs w:val="22"/>
              </w:rPr>
            </w:pPr>
            <w:r w:rsidRPr="002A0D4B">
              <w:rPr>
                <w:rStyle w:val="A11"/>
                <w:rFonts w:asciiTheme="minorHAnsi" w:hAnsiTheme="minorHAnsi" w:cstheme="minorHAnsi"/>
                <w:sz w:val="22"/>
                <w:szCs w:val="22"/>
              </w:rPr>
              <w:t>Address of the First/ Sole Eligible Shareholder</w:t>
            </w:r>
          </w:p>
        </w:tc>
      </w:tr>
      <w:tr w:rsidR="00FF102F" w:rsidRPr="002A0D4B" w14:paraId="69C371A3" w14:textId="77777777" w:rsidTr="00FF102F">
        <w:trPr>
          <w:trHeight w:val="122"/>
        </w:trPr>
        <w:tc>
          <w:tcPr>
            <w:tcW w:w="3282" w:type="dxa"/>
            <w:tcBorders>
              <w:top w:val="single" w:sz="4" w:space="0" w:color="auto"/>
              <w:left w:val="single" w:sz="4" w:space="0" w:color="auto"/>
              <w:bottom w:val="single" w:sz="4" w:space="0" w:color="auto"/>
              <w:right w:val="single" w:sz="4" w:space="0" w:color="auto"/>
            </w:tcBorders>
          </w:tcPr>
          <w:p w14:paraId="20FEAF55" w14:textId="5DF9408A" w:rsidR="00FF102F" w:rsidRPr="002A0D4B" w:rsidRDefault="00FF102F" w:rsidP="004E0E6D">
            <w:pPr>
              <w:pStyle w:val="Pa101"/>
              <w:spacing w:line="240" w:lineRule="auto"/>
              <w:rPr>
                <w:rStyle w:val="A11"/>
                <w:rFonts w:asciiTheme="minorHAnsi" w:hAnsiTheme="minorHAnsi" w:cstheme="minorHAnsi"/>
                <w:b/>
                <w:bCs/>
                <w:sz w:val="22"/>
                <w:szCs w:val="22"/>
              </w:rPr>
            </w:pPr>
            <w:r w:rsidRPr="002A0D4B">
              <w:rPr>
                <w:rStyle w:val="A11"/>
                <w:rFonts w:asciiTheme="minorHAnsi" w:hAnsiTheme="minorHAnsi" w:cstheme="minorHAnsi"/>
                <w:sz w:val="22"/>
                <w:szCs w:val="22"/>
              </w:rPr>
              <w:t>Telephone No</w:t>
            </w:r>
          </w:p>
        </w:tc>
        <w:tc>
          <w:tcPr>
            <w:tcW w:w="2977" w:type="dxa"/>
            <w:tcBorders>
              <w:top w:val="single" w:sz="4" w:space="0" w:color="auto"/>
              <w:left w:val="single" w:sz="4" w:space="0" w:color="auto"/>
              <w:bottom w:val="single" w:sz="4" w:space="0" w:color="auto"/>
              <w:right w:val="single" w:sz="4" w:space="0" w:color="auto"/>
            </w:tcBorders>
          </w:tcPr>
          <w:p w14:paraId="659920B9" w14:textId="77777777" w:rsidR="00FF102F" w:rsidRPr="002A0D4B" w:rsidRDefault="00FF102F" w:rsidP="004E0E6D">
            <w:pPr>
              <w:pStyle w:val="Pa81"/>
              <w:spacing w:line="240" w:lineRule="auto"/>
              <w:jc w:val="center"/>
              <w:rPr>
                <w:rStyle w:val="A11"/>
                <w:rFonts w:asciiTheme="minorHAnsi" w:hAnsiTheme="minorHAnsi" w:cstheme="minorHAnsi"/>
                <w:b/>
                <w:bCs/>
                <w:sz w:val="22"/>
                <w:szCs w:val="22"/>
              </w:rPr>
            </w:pPr>
          </w:p>
        </w:tc>
        <w:tc>
          <w:tcPr>
            <w:tcW w:w="2976" w:type="dxa"/>
            <w:tcBorders>
              <w:top w:val="single" w:sz="4" w:space="0" w:color="auto"/>
              <w:left w:val="single" w:sz="4" w:space="0" w:color="auto"/>
              <w:bottom w:val="single" w:sz="4" w:space="0" w:color="auto"/>
              <w:right w:val="single" w:sz="4" w:space="0" w:color="auto"/>
            </w:tcBorders>
          </w:tcPr>
          <w:p w14:paraId="3E895909" w14:textId="77777777" w:rsidR="00FF102F" w:rsidRPr="002A0D4B" w:rsidRDefault="00FF102F" w:rsidP="004E0E6D">
            <w:pPr>
              <w:pStyle w:val="Pa81"/>
              <w:spacing w:line="240" w:lineRule="auto"/>
              <w:jc w:val="center"/>
              <w:rPr>
                <w:rStyle w:val="A11"/>
                <w:rFonts w:asciiTheme="minorHAnsi" w:hAnsiTheme="minorHAnsi" w:cstheme="minorHAnsi"/>
                <w:b/>
                <w:bCs/>
                <w:sz w:val="22"/>
                <w:szCs w:val="22"/>
              </w:rPr>
            </w:pPr>
          </w:p>
        </w:tc>
      </w:tr>
      <w:tr w:rsidR="00540F18" w:rsidRPr="002A0D4B" w14:paraId="341D1B51" w14:textId="77777777" w:rsidTr="00FF102F">
        <w:trPr>
          <w:trHeight w:val="122"/>
        </w:trPr>
        <w:tc>
          <w:tcPr>
            <w:tcW w:w="3282" w:type="dxa"/>
            <w:tcBorders>
              <w:top w:val="single" w:sz="4" w:space="0" w:color="auto"/>
              <w:left w:val="single" w:sz="4" w:space="0" w:color="auto"/>
              <w:bottom w:val="single" w:sz="4" w:space="0" w:color="auto"/>
              <w:right w:val="single" w:sz="4" w:space="0" w:color="auto"/>
            </w:tcBorders>
          </w:tcPr>
          <w:p w14:paraId="2F4554AD" w14:textId="3E2DE5DE" w:rsidR="00540F18" w:rsidRPr="002A0D4B" w:rsidRDefault="00540F18" w:rsidP="004E0E6D">
            <w:pPr>
              <w:pStyle w:val="Pa101"/>
              <w:spacing w:line="240" w:lineRule="auto"/>
              <w:rPr>
                <w:rStyle w:val="A11"/>
                <w:rFonts w:asciiTheme="minorHAnsi" w:hAnsiTheme="minorHAnsi" w:cstheme="minorHAnsi"/>
                <w:sz w:val="22"/>
                <w:szCs w:val="22"/>
              </w:rPr>
            </w:pPr>
            <w:proofErr w:type="gramStart"/>
            <w:r w:rsidRPr="002A0D4B">
              <w:rPr>
                <w:rStyle w:val="A11"/>
                <w:rFonts w:asciiTheme="minorHAnsi" w:hAnsiTheme="minorHAnsi" w:cstheme="minorHAnsi"/>
                <w:sz w:val="22"/>
                <w:szCs w:val="22"/>
              </w:rPr>
              <w:t>./</w:t>
            </w:r>
            <w:proofErr w:type="gramEnd"/>
            <w:r w:rsidRPr="002A0D4B">
              <w:rPr>
                <w:rStyle w:val="A11"/>
                <w:rFonts w:asciiTheme="minorHAnsi" w:hAnsiTheme="minorHAnsi" w:cstheme="minorHAnsi"/>
                <w:sz w:val="22"/>
                <w:szCs w:val="22"/>
              </w:rPr>
              <w:t xml:space="preserve"> Email ID</w:t>
            </w:r>
          </w:p>
        </w:tc>
        <w:tc>
          <w:tcPr>
            <w:tcW w:w="2977" w:type="dxa"/>
            <w:tcBorders>
              <w:top w:val="single" w:sz="4" w:space="0" w:color="auto"/>
              <w:left w:val="single" w:sz="4" w:space="0" w:color="auto"/>
              <w:bottom w:val="single" w:sz="4" w:space="0" w:color="auto"/>
              <w:right w:val="single" w:sz="4" w:space="0" w:color="auto"/>
            </w:tcBorders>
          </w:tcPr>
          <w:p w14:paraId="11CE3496" w14:textId="77777777" w:rsidR="00540F18" w:rsidRPr="002A0D4B" w:rsidRDefault="00540F18" w:rsidP="004E0E6D">
            <w:pPr>
              <w:pStyle w:val="Pa81"/>
              <w:spacing w:line="240" w:lineRule="auto"/>
              <w:jc w:val="center"/>
              <w:rPr>
                <w:rStyle w:val="A11"/>
                <w:rFonts w:asciiTheme="minorHAnsi" w:hAnsiTheme="minorHAnsi" w:cstheme="minorHAnsi"/>
                <w:b/>
                <w:bCs/>
                <w:sz w:val="22"/>
                <w:szCs w:val="22"/>
              </w:rPr>
            </w:pPr>
          </w:p>
        </w:tc>
        <w:tc>
          <w:tcPr>
            <w:tcW w:w="2976" w:type="dxa"/>
            <w:tcBorders>
              <w:top w:val="single" w:sz="4" w:space="0" w:color="auto"/>
              <w:left w:val="single" w:sz="4" w:space="0" w:color="auto"/>
              <w:bottom w:val="single" w:sz="4" w:space="0" w:color="auto"/>
              <w:right w:val="single" w:sz="4" w:space="0" w:color="auto"/>
            </w:tcBorders>
          </w:tcPr>
          <w:p w14:paraId="2EC419C3" w14:textId="77777777" w:rsidR="00540F18" w:rsidRPr="002A0D4B" w:rsidRDefault="00540F18" w:rsidP="004E0E6D">
            <w:pPr>
              <w:pStyle w:val="Pa81"/>
              <w:spacing w:line="240" w:lineRule="auto"/>
              <w:jc w:val="center"/>
              <w:rPr>
                <w:rStyle w:val="A11"/>
                <w:rFonts w:asciiTheme="minorHAnsi" w:hAnsiTheme="minorHAnsi" w:cstheme="minorHAnsi"/>
                <w:b/>
                <w:bCs/>
                <w:sz w:val="22"/>
                <w:szCs w:val="22"/>
              </w:rPr>
            </w:pPr>
          </w:p>
        </w:tc>
      </w:tr>
    </w:tbl>
    <w:p w14:paraId="34F07968" w14:textId="77777777" w:rsidR="00631481" w:rsidRPr="002A0D4B" w:rsidRDefault="00631481" w:rsidP="004E0E6D">
      <w:pPr>
        <w:spacing w:after="0" w:line="240" w:lineRule="auto"/>
        <w:rPr>
          <w:rFonts w:cstheme="minorHAnsi"/>
          <w:color w:val="221E1F"/>
        </w:rPr>
      </w:pPr>
    </w:p>
    <w:p w14:paraId="091D5C6D" w14:textId="1B62B618" w:rsidR="00AE2F36" w:rsidRPr="002A0D4B" w:rsidRDefault="00AE2F36" w:rsidP="004E0E6D">
      <w:pPr>
        <w:spacing w:after="0" w:line="240" w:lineRule="auto"/>
        <w:rPr>
          <w:rFonts w:cstheme="minorHAnsi"/>
          <w:i/>
          <w:iCs/>
          <w:color w:val="221E1F"/>
        </w:rPr>
      </w:pPr>
      <w:r w:rsidRPr="002A0D4B">
        <w:rPr>
          <w:rFonts w:cstheme="minorHAnsi"/>
          <w:color w:val="221E1F"/>
        </w:rPr>
        <w:t>*</w:t>
      </w:r>
      <w:r w:rsidRPr="002A0D4B">
        <w:rPr>
          <w:rFonts w:cstheme="minorHAnsi"/>
          <w:i/>
          <w:iCs/>
          <w:color w:val="221E1F"/>
        </w:rPr>
        <w:t>Corporate must affix rubber stamp and sign under valid authority. The relevant corporate authorisation should be enclosed with the application form submitted.</w:t>
      </w:r>
    </w:p>
    <w:p w14:paraId="22A13AEA" w14:textId="31D85689" w:rsidR="00AE2F36" w:rsidRPr="002A0D4B" w:rsidRDefault="00AE2F36" w:rsidP="004E0E6D">
      <w:pPr>
        <w:spacing w:after="0" w:line="240" w:lineRule="auto"/>
        <w:rPr>
          <w:rFonts w:cstheme="minorHAnsi"/>
          <w:i/>
          <w:iCs/>
          <w:color w:val="221E1F"/>
        </w:rPr>
      </w:pPr>
    </w:p>
    <w:p w14:paraId="537C96B1" w14:textId="6DADE4BB" w:rsidR="00631481" w:rsidRPr="002A0D4B" w:rsidRDefault="00631481" w:rsidP="004E0E6D">
      <w:pPr>
        <w:spacing w:after="0" w:line="240" w:lineRule="auto"/>
        <w:rPr>
          <w:rFonts w:cstheme="minorHAnsi"/>
          <w:i/>
          <w:iCs/>
          <w:color w:val="221E1F"/>
        </w:rPr>
      </w:pPr>
    </w:p>
    <w:p w14:paraId="19550146" w14:textId="77777777" w:rsidR="00AE2F36" w:rsidRPr="002A0D4B" w:rsidRDefault="00AE2F36" w:rsidP="004E0E6D">
      <w:pPr>
        <w:pStyle w:val="Pa9"/>
        <w:spacing w:line="240" w:lineRule="auto"/>
        <w:jc w:val="both"/>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INSTRUCTIONS</w:t>
      </w:r>
    </w:p>
    <w:p w14:paraId="6BC00560" w14:textId="2CEAF097" w:rsidR="00284E51" w:rsidRPr="002A0D4B" w:rsidRDefault="00AE2F36" w:rsidP="00284E51">
      <w:pPr>
        <w:pStyle w:val="Pa11"/>
        <w:numPr>
          <w:ilvl w:val="0"/>
          <w:numId w:val="1"/>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The Buyback offer will open on </w:t>
      </w:r>
      <w:r w:rsidR="00242B0E">
        <w:rPr>
          <w:rStyle w:val="A11"/>
          <w:rFonts w:asciiTheme="minorHAnsi" w:hAnsiTheme="minorHAnsi" w:cstheme="minorHAnsi"/>
          <w:sz w:val="22"/>
          <w:szCs w:val="22"/>
        </w:rPr>
        <w:t xml:space="preserve">April 01, 2024 </w:t>
      </w:r>
      <w:r w:rsidR="005026F9" w:rsidRPr="002A0D4B">
        <w:rPr>
          <w:rStyle w:val="A11"/>
          <w:rFonts w:asciiTheme="minorHAnsi" w:hAnsiTheme="minorHAnsi" w:cstheme="minorHAnsi"/>
          <w:sz w:val="22"/>
          <w:szCs w:val="22"/>
        </w:rPr>
        <w:t xml:space="preserve"> </w:t>
      </w:r>
      <w:r w:rsidRPr="002A0D4B">
        <w:rPr>
          <w:rStyle w:val="A11"/>
          <w:rFonts w:asciiTheme="minorHAnsi" w:hAnsiTheme="minorHAnsi" w:cstheme="minorHAnsi"/>
          <w:sz w:val="22"/>
          <w:szCs w:val="22"/>
        </w:rPr>
        <w:t xml:space="preserve"> and close on</w:t>
      </w:r>
      <w:r w:rsidR="00242B0E">
        <w:rPr>
          <w:rStyle w:val="A11"/>
          <w:rFonts w:asciiTheme="minorHAnsi" w:hAnsiTheme="minorHAnsi" w:cstheme="minorHAnsi"/>
          <w:sz w:val="22"/>
          <w:szCs w:val="22"/>
        </w:rPr>
        <w:t xml:space="preserve"> April 15, 2024</w:t>
      </w:r>
      <w:r w:rsidR="00E70C81" w:rsidRPr="002A0D4B">
        <w:rPr>
          <w:rStyle w:val="A11"/>
          <w:rFonts w:asciiTheme="minorHAnsi" w:hAnsiTheme="minorHAnsi" w:cstheme="minorHAnsi"/>
          <w:sz w:val="22"/>
          <w:szCs w:val="22"/>
        </w:rPr>
        <w:t xml:space="preserve"> </w:t>
      </w:r>
      <w:r w:rsidR="005026F9" w:rsidRPr="002A0D4B">
        <w:rPr>
          <w:rStyle w:val="A11"/>
          <w:rFonts w:asciiTheme="minorHAnsi" w:hAnsiTheme="minorHAnsi" w:cstheme="minorHAnsi"/>
          <w:sz w:val="22"/>
          <w:szCs w:val="22"/>
        </w:rPr>
        <w:t xml:space="preserve"> </w:t>
      </w:r>
    </w:p>
    <w:p w14:paraId="4C7B1DCF" w14:textId="154C90FB" w:rsidR="00AE2F36" w:rsidRPr="002A0D4B" w:rsidRDefault="00AE2F36" w:rsidP="00284E51">
      <w:pPr>
        <w:pStyle w:val="Pa11"/>
        <w:numPr>
          <w:ilvl w:val="0"/>
          <w:numId w:val="1"/>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This Tender Form has to be read along with the Letter of Offer and is subject to the terms and conditions mentioned in </w:t>
      </w:r>
      <w:r w:rsidR="00CA55B0" w:rsidRPr="002A0D4B">
        <w:rPr>
          <w:rStyle w:val="A11"/>
          <w:rFonts w:asciiTheme="minorHAnsi" w:hAnsiTheme="minorHAnsi" w:cstheme="minorHAnsi"/>
          <w:sz w:val="22"/>
          <w:szCs w:val="22"/>
        </w:rPr>
        <w:t>the Letter</w:t>
      </w:r>
      <w:r w:rsidRPr="002A0D4B">
        <w:rPr>
          <w:rStyle w:val="A11"/>
          <w:rFonts w:asciiTheme="minorHAnsi" w:hAnsiTheme="minorHAnsi" w:cstheme="minorHAnsi"/>
          <w:sz w:val="22"/>
          <w:szCs w:val="22"/>
        </w:rPr>
        <w:t xml:space="preserve"> of Offer. </w:t>
      </w:r>
    </w:p>
    <w:p w14:paraId="6CAC4DAC" w14:textId="13FE1F2C" w:rsidR="005026F9" w:rsidRPr="002A0D4B" w:rsidRDefault="00284E51" w:rsidP="004E0E6D">
      <w:pPr>
        <w:pStyle w:val="Default"/>
        <w:numPr>
          <w:ilvl w:val="0"/>
          <w:numId w:val="1"/>
        </w:numPr>
        <w:jc w:val="both"/>
        <w:rPr>
          <w:rStyle w:val="A11"/>
          <w:rFonts w:asciiTheme="minorHAnsi" w:hAnsiTheme="minorHAnsi" w:cstheme="minorHAnsi"/>
          <w:sz w:val="22"/>
          <w:szCs w:val="22"/>
        </w:rPr>
      </w:pPr>
      <w:r w:rsidRPr="002A0D4B">
        <w:rPr>
          <w:rFonts w:asciiTheme="minorHAnsi" w:hAnsiTheme="minorHAnsi" w:cstheme="minorHAnsi"/>
          <w:sz w:val="22"/>
          <w:szCs w:val="22"/>
        </w:rPr>
        <w:t xml:space="preserve"> </w:t>
      </w:r>
      <w:r w:rsidR="00AE2F36" w:rsidRPr="002A0D4B">
        <w:rPr>
          <w:rStyle w:val="A11"/>
          <w:rFonts w:asciiTheme="minorHAnsi" w:hAnsiTheme="minorHAnsi" w:cstheme="minorHAnsi"/>
          <w:sz w:val="22"/>
          <w:szCs w:val="22"/>
        </w:rPr>
        <w:t xml:space="preserve">Eligible Shareholders who wish to tender their Equity Shares in response to this Buyback should submit the following documents </w:t>
      </w:r>
      <w:r w:rsidR="005026F9" w:rsidRPr="002A0D4B">
        <w:rPr>
          <w:rStyle w:val="A11"/>
          <w:rFonts w:asciiTheme="minorHAnsi" w:hAnsiTheme="minorHAnsi" w:cstheme="minorHAnsi"/>
          <w:sz w:val="22"/>
          <w:szCs w:val="22"/>
        </w:rPr>
        <w:t xml:space="preserve">so as to reach </w:t>
      </w:r>
      <w:r w:rsidR="00AE2F36" w:rsidRPr="002A0D4B">
        <w:rPr>
          <w:rStyle w:val="A11"/>
          <w:rFonts w:asciiTheme="minorHAnsi" w:hAnsiTheme="minorHAnsi" w:cstheme="minorHAnsi"/>
          <w:sz w:val="22"/>
          <w:szCs w:val="22"/>
        </w:rPr>
        <w:t xml:space="preserve">  the</w:t>
      </w:r>
      <w:r w:rsidR="005026F9" w:rsidRPr="002A0D4B">
        <w:rPr>
          <w:rStyle w:val="A11"/>
          <w:rFonts w:asciiTheme="minorHAnsi" w:hAnsiTheme="minorHAnsi" w:cstheme="minorHAnsi"/>
          <w:sz w:val="22"/>
          <w:szCs w:val="22"/>
        </w:rPr>
        <w:t xml:space="preserve"> </w:t>
      </w:r>
      <w:r w:rsidR="00CA55B0" w:rsidRPr="002A0D4B">
        <w:rPr>
          <w:rStyle w:val="A11"/>
          <w:rFonts w:asciiTheme="minorHAnsi" w:hAnsiTheme="minorHAnsi" w:cstheme="minorHAnsi"/>
          <w:sz w:val="22"/>
          <w:szCs w:val="22"/>
        </w:rPr>
        <w:t>Company at</w:t>
      </w:r>
      <w:r w:rsidR="005026F9" w:rsidRPr="002A0D4B">
        <w:rPr>
          <w:rStyle w:val="A11"/>
          <w:rFonts w:asciiTheme="minorHAnsi" w:hAnsiTheme="minorHAnsi" w:cstheme="minorHAnsi"/>
          <w:sz w:val="22"/>
          <w:szCs w:val="22"/>
        </w:rPr>
        <w:t xml:space="preserve"> the Registered Office </w:t>
      </w:r>
      <w:r w:rsidR="00AE2F36" w:rsidRPr="002A0D4B">
        <w:rPr>
          <w:rStyle w:val="A11"/>
          <w:rFonts w:asciiTheme="minorHAnsi" w:hAnsiTheme="minorHAnsi" w:cstheme="minorHAnsi"/>
          <w:sz w:val="22"/>
          <w:szCs w:val="22"/>
        </w:rPr>
        <w:t xml:space="preserve">not later </w:t>
      </w:r>
      <w:r w:rsidR="00CA55B0" w:rsidRPr="002A0D4B">
        <w:rPr>
          <w:rStyle w:val="A11"/>
          <w:rFonts w:asciiTheme="minorHAnsi" w:hAnsiTheme="minorHAnsi" w:cstheme="minorHAnsi"/>
          <w:sz w:val="22"/>
          <w:szCs w:val="22"/>
        </w:rPr>
        <w:t>than 5</w:t>
      </w:r>
      <w:r w:rsidR="008000F4" w:rsidRPr="002A0D4B">
        <w:rPr>
          <w:rStyle w:val="A11"/>
          <w:rFonts w:asciiTheme="minorHAnsi" w:hAnsiTheme="minorHAnsi" w:cstheme="minorHAnsi"/>
          <w:sz w:val="22"/>
          <w:szCs w:val="22"/>
        </w:rPr>
        <w:t xml:space="preserve">-00 PM on </w:t>
      </w:r>
      <w:r w:rsidR="00242B0E">
        <w:rPr>
          <w:rStyle w:val="A11"/>
          <w:rFonts w:asciiTheme="minorHAnsi" w:hAnsiTheme="minorHAnsi" w:cstheme="minorHAnsi"/>
          <w:sz w:val="22"/>
          <w:szCs w:val="22"/>
        </w:rPr>
        <w:t xml:space="preserve">Monday, the April 15, 2024 </w:t>
      </w:r>
      <w:r w:rsidR="00E70C81" w:rsidRPr="002A0D4B">
        <w:rPr>
          <w:rStyle w:val="A11"/>
          <w:rFonts w:asciiTheme="minorHAnsi" w:hAnsiTheme="minorHAnsi" w:cstheme="minorHAnsi"/>
          <w:sz w:val="22"/>
          <w:szCs w:val="22"/>
        </w:rPr>
        <w:t xml:space="preserve"> </w:t>
      </w:r>
      <w:r w:rsidR="005026F9" w:rsidRPr="002A0D4B">
        <w:rPr>
          <w:rStyle w:val="A11"/>
          <w:rFonts w:asciiTheme="minorHAnsi" w:hAnsiTheme="minorHAnsi" w:cstheme="minorHAnsi"/>
          <w:sz w:val="22"/>
          <w:szCs w:val="22"/>
        </w:rPr>
        <w:t xml:space="preserve">  either by Registered Post or by hand delivery. </w:t>
      </w:r>
    </w:p>
    <w:p w14:paraId="25AB051B" w14:textId="248C7320" w:rsidR="00AE2F36" w:rsidRPr="002A0D4B" w:rsidRDefault="00AE2F36" w:rsidP="00242B0E">
      <w:pPr>
        <w:pStyle w:val="Pa11"/>
        <w:numPr>
          <w:ilvl w:val="0"/>
          <w:numId w:val="4"/>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The relevant </w:t>
      </w:r>
      <w:r w:rsidR="00242B0E">
        <w:rPr>
          <w:rStyle w:val="A11"/>
          <w:rFonts w:asciiTheme="minorHAnsi" w:hAnsiTheme="minorHAnsi" w:cstheme="minorHAnsi"/>
          <w:sz w:val="22"/>
          <w:szCs w:val="22"/>
        </w:rPr>
        <w:t xml:space="preserve">Delivery Instruction Slip for off market transfer authorising transfer to the demat account of Cotmac Electronics Private Limited mentioned above </w:t>
      </w:r>
      <w:r w:rsidRPr="002A0D4B">
        <w:rPr>
          <w:rStyle w:val="A11"/>
          <w:rFonts w:asciiTheme="minorHAnsi" w:hAnsiTheme="minorHAnsi" w:cstheme="minorHAnsi"/>
          <w:sz w:val="22"/>
          <w:szCs w:val="22"/>
        </w:rPr>
        <w:t xml:space="preserve">duly </w:t>
      </w:r>
      <w:r w:rsidRPr="002A0D4B">
        <w:rPr>
          <w:rStyle w:val="A11"/>
          <w:rFonts w:asciiTheme="minorHAnsi" w:hAnsiTheme="minorHAnsi" w:cstheme="minorHAnsi"/>
          <w:sz w:val="22"/>
          <w:szCs w:val="22"/>
        </w:rPr>
        <w:lastRenderedPageBreak/>
        <w:t xml:space="preserve">signed by all Eligible Shareholders in case shares are held in joint names) in the same order in which they hold the Equity Shares; </w:t>
      </w:r>
    </w:p>
    <w:p w14:paraId="2CEFA5A4" w14:textId="727BB152" w:rsidR="00AE2F36" w:rsidRPr="002A0D4B" w:rsidRDefault="00AE2F36" w:rsidP="00133A2C">
      <w:pPr>
        <w:pStyle w:val="Default"/>
        <w:numPr>
          <w:ilvl w:val="0"/>
          <w:numId w:val="4"/>
        </w:numPr>
        <w:jc w:val="both"/>
        <w:rPr>
          <w:rFonts w:asciiTheme="minorHAnsi" w:hAnsiTheme="minorHAnsi" w:cstheme="minorHAnsi"/>
          <w:color w:val="221E1F"/>
          <w:sz w:val="22"/>
          <w:szCs w:val="22"/>
        </w:rPr>
      </w:pPr>
      <w:r w:rsidRPr="002A0D4B">
        <w:rPr>
          <w:rStyle w:val="A11"/>
          <w:rFonts w:asciiTheme="minorHAnsi" w:hAnsiTheme="minorHAnsi" w:cstheme="minorHAnsi"/>
          <w:sz w:val="22"/>
          <w:szCs w:val="22"/>
        </w:rPr>
        <w:t xml:space="preserve">Self-attested copy of the Permanent Account Number (PAN) Card; </w:t>
      </w:r>
    </w:p>
    <w:p w14:paraId="58982A94" w14:textId="3B294D25" w:rsidR="00506EBA" w:rsidRDefault="008B1139" w:rsidP="00242B0E">
      <w:pPr>
        <w:pStyle w:val="Pa11"/>
        <w:numPr>
          <w:ilvl w:val="0"/>
          <w:numId w:val="4"/>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In case the shares are held by the corporate member, certified True Copy of the Board Resolution alongwith the specimen signatures of the authorised directors/ officials are not attached</w:t>
      </w:r>
    </w:p>
    <w:p w14:paraId="2CDCD71F" w14:textId="77777777" w:rsidR="00242B0E" w:rsidRPr="00242B0E" w:rsidRDefault="00242B0E" w:rsidP="00242B0E">
      <w:pPr>
        <w:pStyle w:val="Default"/>
      </w:pPr>
    </w:p>
    <w:p w14:paraId="534D9E07" w14:textId="352131A9" w:rsidR="00AE2F36" w:rsidRPr="002A0D4B" w:rsidRDefault="00AE2F36" w:rsidP="00284E51">
      <w:pPr>
        <w:pStyle w:val="Pa11"/>
        <w:numPr>
          <w:ilvl w:val="0"/>
          <w:numId w:val="1"/>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In case of non-receipt of the Letter of Offer, Eligible Shareholders holding Equity Shares may participate in the offer by </w:t>
      </w:r>
      <w:r w:rsidR="00FF102F" w:rsidRPr="002A0D4B">
        <w:rPr>
          <w:rStyle w:val="A11"/>
          <w:rFonts w:asciiTheme="minorHAnsi" w:hAnsiTheme="minorHAnsi" w:cstheme="minorHAnsi"/>
          <w:sz w:val="22"/>
          <w:szCs w:val="22"/>
        </w:rPr>
        <w:t xml:space="preserve"> </w:t>
      </w:r>
      <w:r w:rsidRPr="002A0D4B">
        <w:rPr>
          <w:rStyle w:val="A11"/>
          <w:rFonts w:asciiTheme="minorHAnsi" w:hAnsiTheme="minorHAnsi" w:cstheme="minorHAnsi"/>
          <w:sz w:val="22"/>
          <w:szCs w:val="22"/>
        </w:rPr>
        <w:t xml:space="preserve">providing their application in plain paper in writing signed by all Eligible Shareholders (in case of joint holding), stating name, address, number of Equity Shares held, </w:t>
      </w:r>
      <w:r w:rsidR="008A160F">
        <w:rPr>
          <w:rStyle w:val="A11"/>
          <w:rFonts w:asciiTheme="minorHAnsi" w:hAnsiTheme="minorHAnsi" w:cstheme="minorHAnsi"/>
          <w:sz w:val="22"/>
          <w:szCs w:val="22"/>
        </w:rPr>
        <w:t xml:space="preserve">Demat account particulars and </w:t>
      </w:r>
      <w:r w:rsidRPr="002A0D4B">
        <w:rPr>
          <w:rStyle w:val="A11"/>
          <w:rFonts w:asciiTheme="minorHAnsi" w:hAnsiTheme="minorHAnsi" w:cstheme="minorHAnsi"/>
          <w:sz w:val="22"/>
          <w:szCs w:val="22"/>
        </w:rPr>
        <w:t xml:space="preserve"> number of Equity Shares tendered for the Buyback, enclosing the original </w:t>
      </w:r>
      <w:r w:rsidR="008A160F">
        <w:rPr>
          <w:rStyle w:val="A11"/>
          <w:rFonts w:asciiTheme="minorHAnsi" w:hAnsiTheme="minorHAnsi" w:cstheme="minorHAnsi"/>
          <w:sz w:val="22"/>
          <w:szCs w:val="22"/>
        </w:rPr>
        <w:t xml:space="preserve"> Delivery Instruction Slip </w:t>
      </w:r>
      <w:r w:rsidR="00EA7A42">
        <w:rPr>
          <w:rStyle w:val="A11"/>
          <w:rFonts w:asciiTheme="minorHAnsi" w:hAnsiTheme="minorHAnsi" w:cstheme="minorHAnsi"/>
          <w:sz w:val="22"/>
          <w:szCs w:val="22"/>
        </w:rPr>
        <w:t xml:space="preserve"> and </w:t>
      </w:r>
      <w:r w:rsidRPr="002A0D4B">
        <w:rPr>
          <w:rStyle w:val="A11"/>
          <w:rFonts w:asciiTheme="minorHAnsi" w:hAnsiTheme="minorHAnsi" w:cstheme="minorHAnsi"/>
          <w:sz w:val="22"/>
          <w:szCs w:val="22"/>
        </w:rPr>
        <w:t xml:space="preserve"> copy of Eligible Shareholder’s PAN card(s) . Eligible Shareholders must ensure that the Tender Form, along with the </w:t>
      </w:r>
      <w:r w:rsidR="00EA7A42">
        <w:rPr>
          <w:rStyle w:val="A11"/>
          <w:rFonts w:asciiTheme="minorHAnsi" w:hAnsiTheme="minorHAnsi" w:cstheme="minorHAnsi"/>
          <w:sz w:val="22"/>
          <w:szCs w:val="22"/>
        </w:rPr>
        <w:t xml:space="preserve">DIS </w:t>
      </w:r>
      <w:r w:rsidRPr="002A0D4B">
        <w:rPr>
          <w:rStyle w:val="A11"/>
          <w:rFonts w:asciiTheme="minorHAnsi" w:hAnsiTheme="minorHAnsi" w:cstheme="minorHAnsi"/>
          <w:sz w:val="22"/>
          <w:szCs w:val="22"/>
        </w:rPr>
        <w:t xml:space="preserve">and requisite documents, reach the </w:t>
      </w:r>
      <w:r w:rsidR="00EA7A42">
        <w:rPr>
          <w:rStyle w:val="A11"/>
          <w:rFonts w:asciiTheme="minorHAnsi" w:hAnsiTheme="minorHAnsi" w:cstheme="minorHAnsi"/>
          <w:sz w:val="22"/>
          <w:szCs w:val="22"/>
        </w:rPr>
        <w:t xml:space="preserve">Registered Office of the Company </w:t>
      </w:r>
      <w:r w:rsidRPr="002A0D4B">
        <w:rPr>
          <w:rStyle w:val="A11"/>
          <w:rFonts w:asciiTheme="minorHAnsi" w:hAnsiTheme="minorHAnsi" w:cstheme="minorHAnsi"/>
          <w:sz w:val="22"/>
          <w:szCs w:val="22"/>
        </w:rPr>
        <w:t xml:space="preserve">not later than the Buyback Closing Date i.e. </w:t>
      </w:r>
      <w:r w:rsidR="00EA7A42">
        <w:rPr>
          <w:rStyle w:val="A11"/>
          <w:rFonts w:asciiTheme="minorHAnsi" w:hAnsiTheme="minorHAnsi" w:cstheme="minorHAnsi"/>
          <w:sz w:val="22"/>
          <w:szCs w:val="22"/>
        </w:rPr>
        <w:t xml:space="preserve"> 5 PM on Monday</w:t>
      </w:r>
      <w:r w:rsidRPr="002A0D4B">
        <w:rPr>
          <w:rStyle w:val="A11"/>
          <w:rFonts w:asciiTheme="minorHAnsi" w:hAnsiTheme="minorHAnsi" w:cstheme="minorHAnsi"/>
          <w:sz w:val="22"/>
          <w:szCs w:val="22"/>
        </w:rPr>
        <w:t xml:space="preserve">, </w:t>
      </w:r>
      <w:r w:rsidR="00EA7A42">
        <w:rPr>
          <w:rStyle w:val="A11"/>
          <w:rFonts w:asciiTheme="minorHAnsi" w:hAnsiTheme="minorHAnsi" w:cstheme="minorHAnsi"/>
          <w:sz w:val="22"/>
          <w:szCs w:val="22"/>
        </w:rPr>
        <w:t xml:space="preserve">the April 15,2024. </w:t>
      </w:r>
      <w:r w:rsidRPr="002A0D4B">
        <w:rPr>
          <w:rStyle w:val="A11"/>
          <w:rFonts w:asciiTheme="minorHAnsi" w:hAnsiTheme="minorHAnsi" w:cstheme="minorHAnsi"/>
          <w:sz w:val="22"/>
          <w:szCs w:val="22"/>
        </w:rPr>
        <w:t xml:space="preserve"> </w:t>
      </w:r>
    </w:p>
    <w:p w14:paraId="211D7156" w14:textId="77777777" w:rsidR="00133A2C" w:rsidRPr="002A0D4B" w:rsidRDefault="00133A2C" w:rsidP="00133A2C">
      <w:pPr>
        <w:pStyle w:val="Default"/>
        <w:rPr>
          <w:rFonts w:asciiTheme="minorHAnsi" w:hAnsiTheme="minorHAnsi" w:cstheme="minorHAnsi"/>
          <w:sz w:val="22"/>
          <w:szCs w:val="22"/>
        </w:rPr>
      </w:pPr>
    </w:p>
    <w:p w14:paraId="5E6E36CE" w14:textId="694C0810" w:rsidR="00133A2C" w:rsidRPr="002A0D4B" w:rsidRDefault="00AE2F36" w:rsidP="008000F4">
      <w:pPr>
        <w:pStyle w:val="Default"/>
        <w:numPr>
          <w:ilvl w:val="0"/>
          <w:numId w:val="1"/>
        </w:numPr>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Eligible Shareholders should also provide all relevant documents in addition to the above documents, which include but are not limited </w:t>
      </w:r>
      <w:r w:rsidR="00CA55B0" w:rsidRPr="002A0D4B">
        <w:rPr>
          <w:rStyle w:val="A11"/>
          <w:rFonts w:asciiTheme="minorHAnsi" w:hAnsiTheme="minorHAnsi" w:cstheme="minorHAnsi"/>
          <w:sz w:val="22"/>
          <w:szCs w:val="22"/>
        </w:rPr>
        <w:t>to;</w:t>
      </w:r>
    </w:p>
    <w:p w14:paraId="345D290D" w14:textId="77777777" w:rsidR="00133A2C" w:rsidRPr="002A0D4B" w:rsidRDefault="00AE2F36" w:rsidP="00133A2C">
      <w:pPr>
        <w:pStyle w:val="Default"/>
        <w:numPr>
          <w:ilvl w:val="0"/>
          <w:numId w:val="5"/>
        </w:numPr>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duly attested death certificate / succession certificate in case any Eligible Shareholder is deceased; and</w:t>
      </w:r>
    </w:p>
    <w:p w14:paraId="7988051E" w14:textId="3EFD9FF0" w:rsidR="0040665C" w:rsidRPr="002A0D4B" w:rsidRDefault="00AE2F36" w:rsidP="0040665C">
      <w:pPr>
        <w:pStyle w:val="Default"/>
        <w:numPr>
          <w:ilvl w:val="0"/>
          <w:numId w:val="5"/>
        </w:numPr>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necessary corporate authorisations, such as board resolution etc., in case of companies.</w:t>
      </w:r>
    </w:p>
    <w:p w14:paraId="6A1FC5EA" w14:textId="17DDD5DE" w:rsidR="00506EBA" w:rsidRPr="002A0D4B" w:rsidRDefault="00AE2F36" w:rsidP="00506EBA">
      <w:pPr>
        <w:pStyle w:val="Default"/>
        <w:numPr>
          <w:ilvl w:val="0"/>
          <w:numId w:val="5"/>
        </w:numPr>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Eligible Shareholders to whom the Buyback is being made are free to tender Equity Shares to the extent of the</w:t>
      </w:r>
      <w:r w:rsidR="008000F4" w:rsidRPr="002A0D4B">
        <w:rPr>
          <w:rStyle w:val="A11"/>
          <w:rFonts w:asciiTheme="minorHAnsi" w:hAnsiTheme="minorHAnsi" w:cstheme="minorHAnsi"/>
          <w:sz w:val="22"/>
          <w:szCs w:val="22"/>
        </w:rPr>
        <w:t xml:space="preserve"> </w:t>
      </w:r>
      <w:r w:rsidR="00CA55B0" w:rsidRPr="002A0D4B">
        <w:rPr>
          <w:rStyle w:val="A11"/>
          <w:rFonts w:asciiTheme="minorHAnsi" w:hAnsiTheme="minorHAnsi" w:cstheme="minorHAnsi"/>
          <w:sz w:val="22"/>
          <w:szCs w:val="22"/>
        </w:rPr>
        <w:t>holdings in</w:t>
      </w:r>
      <w:r w:rsidRPr="002A0D4B">
        <w:rPr>
          <w:rStyle w:val="A11"/>
          <w:rFonts w:asciiTheme="minorHAnsi" w:hAnsiTheme="minorHAnsi" w:cstheme="minorHAnsi"/>
          <w:sz w:val="22"/>
          <w:szCs w:val="22"/>
        </w:rPr>
        <w:t xml:space="preserve"> whole or in part</w:t>
      </w:r>
      <w:r w:rsidR="00C10B1D">
        <w:rPr>
          <w:rStyle w:val="A11"/>
          <w:rFonts w:asciiTheme="minorHAnsi" w:hAnsiTheme="minorHAnsi" w:cstheme="minorHAnsi"/>
          <w:sz w:val="22"/>
          <w:szCs w:val="22"/>
        </w:rPr>
        <w:t xml:space="preserve"> or 65,268 shares whichever is lower</w:t>
      </w:r>
      <w:r w:rsidR="008000F4" w:rsidRPr="002A0D4B">
        <w:rPr>
          <w:rStyle w:val="A11"/>
          <w:rFonts w:asciiTheme="minorHAnsi" w:hAnsiTheme="minorHAnsi" w:cstheme="minorHAnsi"/>
          <w:sz w:val="22"/>
          <w:szCs w:val="22"/>
        </w:rPr>
        <w:t xml:space="preserve">. </w:t>
      </w:r>
    </w:p>
    <w:p w14:paraId="79065C5F" w14:textId="77777777" w:rsidR="008000F4" w:rsidRPr="002A0D4B" w:rsidRDefault="008000F4" w:rsidP="008000F4">
      <w:pPr>
        <w:pStyle w:val="Default"/>
        <w:ind w:left="1440"/>
        <w:jc w:val="both"/>
        <w:rPr>
          <w:rStyle w:val="A11"/>
          <w:rFonts w:asciiTheme="minorHAnsi" w:hAnsiTheme="minorHAnsi" w:cstheme="minorHAnsi"/>
          <w:sz w:val="22"/>
          <w:szCs w:val="22"/>
        </w:rPr>
      </w:pPr>
    </w:p>
    <w:p w14:paraId="1622357D" w14:textId="6923B12B" w:rsidR="00284E51" w:rsidRPr="002A0D4B" w:rsidRDefault="00AE2F36" w:rsidP="00284E51">
      <w:pPr>
        <w:pStyle w:val="Pa11"/>
        <w:numPr>
          <w:ilvl w:val="0"/>
          <w:numId w:val="1"/>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All documents as mentioned above, shall be enclosed with the valid Tender Form, otherwise the Equity Shares tendered will be liable for rejection. The Equity Shares shall be liable for rejection on the following grounds amongst others:</w:t>
      </w:r>
    </w:p>
    <w:p w14:paraId="1950B4A3" w14:textId="77777777" w:rsidR="00BE4210" w:rsidRPr="002A0D4B" w:rsidRDefault="00BE4210" w:rsidP="00BE4210">
      <w:pPr>
        <w:pStyle w:val="Default"/>
        <w:rPr>
          <w:rFonts w:asciiTheme="minorHAnsi" w:hAnsiTheme="minorHAnsi" w:cstheme="minorHAnsi"/>
          <w:sz w:val="22"/>
          <w:szCs w:val="22"/>
        </w:rPr>
      </w:pPr>
    </w:p>
    <w:p w14:paraId="4C8E6D46" w14:textId="23A976BF" w:rsidR="00284E51" w:rsidRPr="002A0D4B" w:rsidRDefault="00AE2F36" w:rsidP="00BE4210">
      <w:pPr>
        <w:pStyle w:val="Pa11"/>
        <w:numPr>
          <w:ilvl w:val="0"/>
          <w:numId w:val="6"/>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if the</w:t>
      </w:r>
      <w:r w:rsidR="00936FA9">
        <w:rPr>
          <w:rStyle w:val="A11"/>
          <w:rFonts w:asciiTheme="minorHAnsi" w:hAnsiTheme="minorHAnsi" w:cstheme="minorHAnsi"/>
          <w:sz w:val="22"/>
          <w:szCs w:val="22"/>
        </w:rPr>
        <w:t xml:space="preserve"> DIS is for the ISIN other than the ISIN for B Class shares</w:t>
      </w:r>
      <w:r w:rsidRPr="002A0D4B">
        <w:rPr>
          <w:rStyle w:val="A11"/>
          <w:rFonts w:asciiTheme="minorHAnsi" w:hAnsiTheme="minorHAnsi" w:cstheme="minorHAnsi"/>
          <w:sz w:val="22"/>
          <w:szCs w:val="22"/>
        </w:rPr>
        <w:t>;</w:t>
      </w:r>
    </w:p>
    <w:p w14:paraId="013AFC8D" w14:textId="5BDEFC78" w:rsidR="00284E51" w:rsidRDefault="00AE2F36" w:rsidP="00BE4210">
      <w:pPr>
        <w:pStyle w:val="Pa11"/>
        <w:numPr>
          <w:ilvl w:val="0"/>
          <w:numId w:val="6"/>
        </w:numPr>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 if the transmission of Equity Shares is not completed, and the Equity Shares are not in the </w:t>
      </w:r>
      <w:r w:rsidR="00CA55B0" w:rsidRPr="002A0D4B">
        <w:rPr>
          <w:rStyle w:val="A11"/>
          <w:rFonts w:asciiTheme="minorHAnsi" w:hAnsiTheme="minorHAnsi" w:cstheme="minorHAnsi"/>
          <w:sz w:val="22"/>
          <w:szCs w:val="22"/>
        </w:rPr>
        <w:t>name of</w:t>
      </w:r>
      <w:r w:rsidRPr="002A0D4B">
        <w:rPr>
          <w:rStyle w:val="A11"/>
          <w:rFonts w:asciiTheme="minorHAnsi" w:hAnsiTheme="minorHAnsi" w:cstheme="minorHAnsi"/>
          <w:sz w:val="22"/>
          <w:szCs w:val="22"/>
        </w:rPr>
        <w:t xml:space="preserve"> the Eligible Shareholder;</w:t>
      </w:r>
    </w:p>
    <w:p w14:paraId="2B46D62A" w14:textId="71C8C90F" w:rsidR="001552E7" w:rsidRPr="002A0D4B" w:rsidRDefault="00AE2F36" w:rsidP="007375C8">
      <w:pPr>
        <w:pStyle w:val="Pa11"/>
        <w:numPr>
          <w:ilvl w:val="0"/>
          <w:numId w:val="6"/>
        </w:numPr>
        <w:spacing w:line="240" w:lineRule="auto"/>
        <w:jc w:val="both"/>
        <w:rPr>
          <w:rStyle w:val="A11"/>
          <w:rFonts w:asciiTheme="minorHAnsi" w:hAnsiTheme="minorHAnsi" w:cstheme="minorHAnsi"/>
          <w:i/>
          <w:iCs/>
          <w:sz w:val="22"/>
          <w:szCs w:val="22"/>
        </w:rPr>
      </w:pPr>
      <w:r w:rsidRPr="002A0D4B">
        <w:rPr>
          <w:rStyle w:val="A11"/>
          <w:rFonts w:asciiTheme="minorHAnsi" w:hAnsiTheme="minorHAnsi" w:cstheme="minorHAnsi"/>
          <w:sz w:val="22"/>
          <w:szCs w:val="22"/>
        </w:rPr>
        <w:t xml:space="preserve">in case the signature on the </w:t>
      </w:r>
      <w:r w:rsidR="007375C8">
        <w:rPr>
          <w:rStyle w:val="A11"/>
          <w:rFonts w:asciiTheme="minorHAnsi" w:hAnsiTheme="minorHAnsi" w:cstheme="minorHAnsi"/>
          <w:sz w:val="22"/>
          <w:szCs w:val="22"/>
        </w:rPr>
        <w:t xml:space="preserve">DIS </w:t>
      </w:r>
      <w:r w:rsidRPr="002A0D4B">
        <w:rPr>
          <w:rStyle w:val="A11"/>
          <w:rFonts w:asciiTheme="minorHAnsi" w:hAnsiTheme="minorHAnsi" w:cstheme="minorHAnsi"/>
          <w:sz w:val="22"/>
          <w:szCs w:val="22"/>
        </w:rPr>
        <w:t xml:space="preserve">does not match as per the specimen signature recorded with </w:t>
      </w:r>
      <w:r w:rsidR="00CA55B0">
        <w:rPr>
          <w:rStyle w:val="A11"/>
          <w:rFonts w:asciiTheme="minorHAnsi" w:hAnsiTheme="minorHAnsi" w:cstheme="minorHAnsi"/>
          <w:sz w:val="22"/>
          <w:szCs w:val="22"/>
        </w:rPr>
        <w:t>Depository Participant</w:t>
      </w:r>
      <w:r w:rsidR="007375C8">
        <w:rPr>
          <w:rStyle w:val="A11"/>
          <w:rFonts w:asciiTheme="minorHAnsi" w:hAnsiTheme="minorHAnsi" w:cstheme="minorHAnsi"/>
          <w:sz w:val="22"/>
          <w:szCs w:val="22"/>
        </w:rPr>
        <w:t xml:space="preserve"> / </w:t>
      </w:r>
      <w:r w:rsidR="00CA55B0" w:rsidRPr="002A0D4B">
        <w:rPr>
          <w:rStyle w:val="A11"/>
          <w:rFonts w:asciiTheme="minorHAnsi" w:hAnsiTheme="minorHAnsi" w:cstheme="minorHAnsi"/>
          <w:sz w:val="22"/>
          <w:szCs w:val="22"/>
        </w:rPr>
        <w:t>Company a</w:t>
      </w:r>
    </w:p>
    <w:p w14:paraId="685FA62B" w14:textId="269E8AFD" w:rsidR="00AE2F36" w:rsidRPr="002A0D4B" w:rsidRDefault="00AE2F36" w:rsidP="004E0E6D">
      <w:pPr>
        <w:pStyle w:val="Pa01"/>
        <w:spacing w:line="240" w:lineRule="auto"/>
        <w:ind w:firstLine="142"/>
        <w:jc w:val="center"/>
        <w:rPr>
          <w:rFonts w:asciiTheme="minorHAnsi" w:hAnsiTheme="minorHAnsi" w:cstheme="minorHAnsi"/>
          <w:color w:val="221E1F"/>
          <w:sz w:val="22"/>
          <w:szCs w:val="22"/>
        </w:rPr>
      </w:pPr>
      <w:r w:rsidRPr="002A0D4B">
        <w:rPr>
          <w:rStyle w:val="A11"/>
          <w:rFonts w:asciiTheme="minorHAnsi" w:hAnsiTheme="minorHAnsi" w:cstheme="minorHAnsi"/>
          <w:i/>
          <w:iCs/>
          <w:sz w:val="22"/>
          <w:szCs w:val="22"/>
        </w:rPr>
        <w:t>For details, please also read and follow the procedures set out in the Paragraphs 19, 20 and 21 in the Letter of Offer.</w:t>
      </w:r>
    </w:p>
    <w:p w14:paraId="21EFC0F4" w14:textId="254313FB" w:rsidR="00CA5573" w:rsidRPr="002A0D4B" w:rsidRDefault="00AE2F36" w:rsidP="0081227B">
      <w:pPr>
        <w:pStyle w:val="Pa81"/>
        <w:spacing w:line="240" w:lineRule="auto"/>
        <w:jc w:val="center"/>
        <w:rPr>
          <w:rStyle w:val="A11"/>
          <w:rFonts w:asciiTheme="minorHAnsi" w:hAnsiTheme="minorHAnsi" w:cstheme="minorHAnsi"/>
          <w:i/>
          <w:iCs/>
          <w:sz w:val="22"/>
          <w:szCs w:val="22"/>
        </w:rPr>
      </w:pPr>
      <w:r w:rsidRPr="002A0D4B">
        <w:rPr>
          <w:rStyle w:val="A11"/>
          <w:rFonts w:asciiTheme="minorHAnsi" w:hAnsiTheme="minorHAnsi" w:cstheme="minorHAnsi"/>
          <w:i/>
          <w:iCs/>
          <w:sz w:val="22"/>
          <w:szCs w:val="22"/>
        </w:rPr>
        <w:t>All capitalised items shall have the meaning ascribed to them in the Letter of Offer.</w:t>
      </w:r>
    </w:p>
    <w:p w14:paraId="19625542" w14:textId="6C6D8CFB" w:rsidR="0081227B" w:rsidRPr="002A0D4B" w:rsidRDefault="0081227B" w:rsidP="0081227B">
      <w:pPr>
        <w:pStyle w:val="Default"/>
        <w:rPr>
          <w:rFonts w:asciiTheme="minorHAnsi" w:hAnsiTheme="minorHAnsi" w:cstheme="minorHAnsi"/>
          <w:sz w:val="22"/>
          <w:szCs w:val="22"/>
        </w:rPr>
      </w:pPr>
    </w:p>
    <w:p w14:paraId="41C66861" w14:textId="739F19FE" w:rsidR="0081227B" w:rsidRPr="002A0D4B" w:rsidRDefault="0081227B" w:rsidP="0081227B">
      <w:pPr>
        <w:pStyle w:val="Default"/>
        <w:rPr>
          <w:rFonts w:asciiTheme="minorHAnsi" w:hAnsiTheme="minorHAnsi" w:cstheme="minorHAnsi"/>
          <w:sz w:val="22"/>
          <w:szCs w:val="22"/>
        </w:rPr>
      </w:pPr>
    </w:p>
    <w:p w14:paraId="08A64E08" w14:textId="77777777" w:rsidR="00FF102F" w:rsidRPr="002A0D4B" w:rsidRDefault="00CB26EF" w:rsidP="004E0E6D">
      <w:pPr>
        <w:pStyle w:val="Pa81"/>
        <w:spacing w:line="240" w:lineRule="auto"/>
        <w:rPr>
          <w:rStyle w:val="A11"/>
          <w:rFonts w:asciiTheme="minorHAnsi" w:hAnsiTheme="minorHAnsi" w:cstheme="minorHAnsi"/>
          <w:sz w:val="22"/>
          <w:szCs w:val="22"/>
        </w:rPr>
      </w:pPr>
      <w:r w:rsidRPr="002A0D4B">
        <w:rPr>
          <w:rStyle w:val="A11"/>
          <w:rFonts w:asciiTheme="minorHAnsi" w:hAnsiTheme="minorHAnsi" w:cstheme="minorHAnsi"/>
          <w:sz w:val="22"/>
          <w:szCs w:val="22"/>
        </w:rPr>
        <w:t>………………………………………………………………</w:t>
      </w:r>
      <w:r w:rsidR="00AE2F36" w:rsidRPr="002A0D4B">
        <w:rPr>
          <w:rStyle w:val="A11"/>
          <w:rFonts w:asciiTheme="minorHAnsi" w:hAnsiTheme="minorHAnsi" w:cstheme="minorHAnsi"/>
          <w:sz w:val="22"/>
          <w:szCs w:val="22"/>
        </w:rPr>
        <w:t>Tear along this line</w:t>
      </w:r>
      <w:r w:rsidRPr="002A0D4B">
        <w:rPr>
          <w:rStyle w:val="A11"/>
          <w:rFonts w:asciiTheme="minorHAnsi" w:hAnsiTheme="minorHAnsi" w:cstheme="minorHAnsi"/>
          <w:sz w:val="22"/>
          <w:szCs w:val="22"/>
        </w:rPr>
        <w:t>………………………………………………</w:t>
      </w:r>
      <w:r w:rsidRPr="002A0D4B">
        <w:rPr>
          <w:rStyle w:val="A11"/>
          <w:rFonts w:asciiTheme="minorHAnsi" w:hAnsiTheme="minorHAnsi" w:cstheme="minorHAnsi"/>
          <w:sz w:val="22"/>
          <w:szCs w:val="22"/>
        </w:rPr>
        <w:tab/>
      </w:r>
    </w:p>
    <w:p w14:paraId="7496A98E" w14:textId="53D6C70E" w:rsidR="00AE2F36" w:rsidRPr="002A0D4B" w:rsidRDefault="00AE2F36" w:rsidP="004E0E6D">
      <w:pPr>
        <w:pStyle w:val="Pa81"/>
        <w:spacing w:line="240" w:lineRule="auto"/>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ALL FUTURE CORRESPONDENCE IN CONNECTION WITH THIS BUYBACK SHOULD BE ADDRESSED TO THE </w:t>
      </w:r>
      <w:r w:rsidR="00FF102F" w:rsidRPr="002A0D4B">
        <w:rPr>
          <w:rStyle w:val="A11"/>
          <w:rFonts w:asciiTheme="minorHAnsi" w:hAnsiTheme="minorHAnsi" w:cstheme="minorHAnsi"/>
          <w:sz w:val="22"/>
          <w:szCs w:val="22"/>
        </w:rPr>
        <w:t xml:space="preserve">COMPANY </w:t>
      </w:r>
      <w:r w:rsidRPr="002A0D4B">
        <w:rPr>
          <w:rStyle w:val="A11"/>
          <w:rFonts w:asciiTheme="minorHAnsi" w:hAnsiTheme="minorHAnsi" w:cstheme="minorHAnsi"/>
          <w:sz w:val="22"/>
          <w:szCs w:val="22"/>
        </w:rPr>
        <w:t>AT THE FOLLOWING ADDRESS QUOTING YOUR FOLIO NUMBER:</w:t>
      </w:r>
    </w:p>
    <w:p w14:paraId="719F3FA5" w14:textId="77777777" w:rsidR="0081227B" w:rsidRPr="002A0D4B" w:rsidRDefault="0081227B" w:rsidP="0081227B">
      <w:pPr>
        <w:pStyle w:val="Default"/>
        <w:rPr>
          <w:rFonts w:asciiTheme="minorHAnsi" w:hAnsiTheme="minorHAnsi" w:cstheme="minorHAnsi"/>
          <w:sz w:val="22"/>
          <w:szCs w:val="22"/>
        </w:rPr>
      </w:pPr>
    </w:p>
    <w:p w14:paraId="545C357C" w14:textId="77777777" w:rsidR="00FF102F" w:rsidRPr="002A0D4B" w:rsidRDefault="00FF102F" w:rsidP="004E0E6D">
      <w:pPr>
        <w:pStyle w:val="Default"/>
        <w:jc w:val="center"/>
        <w:rPr>
          <w:rStyle w:val="A11"/>
          <w:rFonts w:asciiTheme="minorHAnsi" w:hAnsiTheme="minorHAnsi" w:cstheme="minorHAnsi"/>
          <w:b/>
          <w:bCs/>
          <w:sz w:val="22"/>
          <w:szCs w:val="22"/>
        </w:rPr>
      </w:pPr>
      <w:r w:rsidRPr="002A0D4B">
        <w:rPr>
          <w:rStyle w:val="A11"/>
          <w:rFonts w:asciiTheme="minorHAnsi" w:hAnsiTheme="minorHAnsi" w:cstheme="minorHAnsi"/>
          <w:b/>
          <w:bCs/>
          <w:sz w:val="22"/>
          <w:szCs w:val="22"/>
        </w:rPr>
        <w:t>COTMAC ELECTROINCS PRIVATE LIMITED</w:t>
      </w:r>
    </w:p>
    <w:p w14:paraId="35DCEEC9" w14:textId="77777777" w:rsidR="00FF102F" w:rsidRPr="002A0D4B" w:rsidRDefault="00FF102F" w:rsidP="004E0E6D">
      <w:pPr>
        <w:pStyle w:val="Default"/>
        <w:jc w:val="center"/>
        <w:rPr>
          <w:rStyle w:val="A11"/>
          <w:rFonts w:asciiTheme="minorHAnsi" w:hAnsiTheme="minorHAnsi" w:cstheme="minorHAnsi"/>
          <w:b/>
          <w:bCs/>
          <w:sz w:val="22"/>
          <w:szCs w:val="22"/>
        </w:rPr>
      </w:pPr>
      <w:r w:rsidRPr="002A0D4B">
        <w:rPr>
          <w:rStyle w:val="A11"/>
          <w:rFonts w:asciiTheme="minorHAnsi" w:hAnsiTheme="minorHAnsi" w:cstheme="minorHAnsi"/>
          <w:b/>
          <w:bCs/>
          <w:sz w:val="22"/>
          <w:szCs w:val="22"/>
        </w:rPr>
        <w:t xml:space="preserve">S-168, S Block, MIDC, Bhosari, Pune-411036 </w:t>
      </w:r>
    </w:p>
    <w:p w14:paraId="39E75F22" w14:textId="77777777" w:rsidR="00AE2F36" w:rsidRPr="002A0D4B" w:rsidRDefault="00AE2F36" w:rsidP="004E0E6D">
      <w:pPr>
        <w:pStyle w:val="Pa01"/>
        <w:spacing w:line="240" w:lineRule="auto"/>
        <w:jc w:val="center"/>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Tel.</w:t>
      </w:r>
      <w:r w:rsidRPr="002A0D4B">
        <w:rPr>
          <w:rStyle w:val="A11"/>
          <w:rFonts w:asciiTheme="minorHAnsi" w:hAnsiTheme="minorHAnsi" w:cstheme="minorHAnsi"/>
          <w:sz w:val="22"/>
          <w:szCs w:val="22"/>
        </w:rPr>
        <w:t xml:space="preserve">: +91 22 6656 8484; </w:t>
      </w:r>
      <w:r w:rsidRPr="002A0D4B">
        <w:rPr>
          <w:rStyle w:val="A11"/>
          <w:rFonts w:asciiTheme="minorHAnsi" w:hAnsiTheme="minorHAnsi" w:cstheme="minorHAnsi"/>
          <w:b/>
          <w:bCs/>
          <w:sz w:val="22"/>
          <w:szCs w:val="22"/>
        </w:rPr>
        <w:t>Fax</w:t>
      </w:r>
      <w:r w:rsidRPr="002A0D4B">
        <w:rPr>
          <w:rStyle w:val="A11"/>
          <w:rFonts w:asciiTheme="minorHAnsi" w:hAnsiTheme="minorHAnsi" w:cstheme="minorHAnsi"/>
          <w:sz w:val="22"/>
          <w:szCs w:val="22"/>
        </w:rPr>
        <w:t>: +91 22 6656 8494</w:t>
      </w:r>
    </w:p>
    <w:p w14:paraId="7C396B39" w14:textId="6E8A2A22" w:rsidR="00AE2F36" w:rsidRPr="002A0D4B" w:rsidRDefault="00AE2F36" w:rsidP="004E0E6D">
      <w:pPr>
        <w:pStyle w:val="Pa01"/>
        <w:spacing w:line="240" w:lineRule="auto"/>
        <w:jc w:val="center"/>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Email</w:t>
      </w:r>
      <w:r w:rsidRPr="002A0D4B">
        <w:rPr>
          <w:rStyle w:val="A11"/>
          <w:rFonts w:asciiTheme="minorHAnsi" w:hAnsiTheme="minorHAnsi" w:cstheme="minorHAnsi"/>
          <w:sz w:val="22"/>
          <w:szCs w:val="22"/>
        </w:rPr>
        <w:t xml:space="preserve">: </w:t>
      </w:r>
      <w:hyperlink r:id="rId8" w:history="1">
        <w:r w:rsidR="00FF102F" w:rsidRPr="002A0D4B">
          <w:rPr>
            <w:rStyle w:val="Hyperlink"/>
            <w:rFonts w:asciiTheme="minorHAnsi" w:hAnsiTheme="minorHAnsi" w:cstheme="minorHAnsi"/>
            <w:sz w:val="22"/>
            <w:szCs w:val="22"/>
          </w:rPr>
          <w:t>Buyback@cotmac.io</w:t>
        </w:r>
      </w:hyperlink>
      <w:r w:rsidR="00FF102F" w:rsidRPr="002A0D4B">
        <w:rPr>
          <w:rStyle w:val="A11"/>
          <w:rFonts w:asciiTheme="minorHAnsi" w:hAnsiTheme="minorHAnsi" w:cstheme="minorHAnsi"/>
          <w:sz w:val="22"/>
          <w:szCs w:val="22"/>
        </w:rPr>
        <w:t xml:space="preserve"> </w:t>
      </w:r>
      <w:r w:rsidRPr="002A0D4B">
        <w:rPr>
          <w:rStyle w:val="A11"/>
          <w:rFonts w:asciiTheme="minorHAnsi" w:hAnsiTheme="minorHAnsi" w:cstheme="minorHAnsi"/>
          <w:sz w:val="22"/>
          <w:szCs w:val="22"/>
        </w:rPr>
        <w:t>; Website: wwww.</w:t>
      </w:r>
      <w:r w:rsidR="00FF102F" w:rsidRPr="002A0D4B">
        <w:rPr>
          <w:rStyle w:val="A11"/>
          <w:rFonts w:asciiTheme="minorHAnsi" w:hAnsiTheme="minorHAnsi" w:cstheme="minorHAnsi"/>
          <w:sz w:val="22"/>
          <w:szCs w:val="22"/>
        </w:rPr>
        <w:t xml:space="preserve">cotmac.io </w:t>
      </w:r>
    </w:p>
    <w:p w14:paraId="5698AE79" w14:textId="77777777" w:rsidR="00FF102F" w:rsidRPr="002A0D4B" w:rsidRDefault="00AE2F36" w:rsidP="004E0E6D">
      <w:pPr>
        <w:pStyle w:val="Pa01"/>
        <w:spacing w:line="240" w:lineRule="auto"/>
        <w:jc w:val="center"/>
        <w:rPr>
          <w:rStyle w:val="A11"/>
          <w:rFonts w:asciiTheme="minorHAnsi" w:hAnsiTheme="minorHAnsi" w:cstheme="minorHAnsi"/>
          <w:sz w:val="22"/>
          <w:szCs w:val="22"/>
        </w:rPr>
      </w:pPr>
      <w:r w:rsidRPr="002A0D4B">
        <w:rPr>
          <w:rStyle w:val="A11"/>
          <w:rFonts w:asciiTheme="minorHAnsi" w:hAnsiTheme="minorHAnsi" w:cstheme="minorHAnsi"/>
          <w:sz w:val="22"/>
          <w:szCs w:val="22"/>
        </w:rPr>
        <w:t>Contact Person: M</w:t>
      </w:r>
      <w:r w:rsidR="00FF102F" w:rsidRPr="002A0D4B">
        <w:rPr>
          <w:rStyle w:val="A11"/>
          <w:rFonts w:asciiTheme="minorHAnsi" w:hAnsiTheme="minorHAnsi" w:cstheme="minorHAnsi"/>
          <w:sz w:val="22"/>
          <w:szCs w:val="22"/>
        </w:rPr>
        <w:t xml:space="preserve">r. Dilip Chorge, Manager Treasury Operations </w:t>
      </w:r>
    </w:p>
    <w:p w14:paraId="2DC667ED" w14:textId="77777777" w:rsidR="00CB26EF" w:rsidRPr="002A0D4B" w:rsidRDefault="00CB26EF" w:rsidP="004E0E6D">
      <w:pPr>
        <w:pStyle w:val="Default"/>
        <w:rPr>
          <w:rFonts w:asciiTheme="minorHAnsi" w:hAnsiTheme="minorHAnsi" w:cstheme="minorHAnsi"/>
          <w:sz w:val="22"/>
          <w:szCs w:val="22"/>
        </w:rPr>
      </w:pPr>
    </w:p>
    <w:p w14:paraId="71CC8F02" w14:textId="7B4C2883" w:rsidR="00CB26EF" w:rsidRPr="002A0D4B" w:rsidRDefault="00CB26EF" w:rsidP="004E0E6D">
      <w:pPr>
        <w:pStyle w:val="Pa01"/>
        <w:spacing w:line="240" w:lineRule="auto"/>
        <w:jc w:val="center"/>
        <w:rPr>
          <w:rStyle w:val="A11"/>
          <w:rFonts w:asciiTheme="minorHAnsi" w:hAnsiTheme="minorHAnsi" w:cstheme="minorHAnsi"/>
          <w:b/>
          <w:bCs/>
          <w:sz w:val="22"/>
          <w:szCs w:val="22"/>
        </w:rPr>
      </w:pPr>
      <w:r w:rsidRPr="002A0D4B">
        <w:rPr>
          <w:rStyle w:val="A11"/>
          <w:rFonts w:asciiTheme="minorHAnsi" w:hAnsiTheme="minorHAnsi" w:cstheme="minorHAnsi"/>
          <w:sz w:val="22"/>
          <w:szCs w:val="22"/>
        </w:rPr>
        <w:t>………………………………………………………………Tear along this line………………………………………………</w:t>
      </w:r>
    </w:p>
    <w:p w14:paraId="5CE2FED8" w14:textId="77777777" w:rsidR="00506EBA" w:rsidRPr="002A0D4B" w:rsidRDefault="00506EBA" w:rsidP="004E0E6D">
      <w:pPr>
        <w:pStyle w:val="Pa01"/>
        <w:spacing w:line="240" w:lineRule="auto"/>
        <w:jc w:val="center"/>
        <w:rPr>
          <w:rStyle w:val="A11"/>
          <w:rFonts w:asciiTheme="minorHAnsi" w:hAnsiTheme="minorHAnsi" w:cstheme="minorHAnsi"/>
          <w:b/>
          <w:bCs/>
          <w:sz w:val="22"/>
          <w:szCs w:val="22"/>
        </w:rPr>
      </w:pPr>
    </w:p>
    <w:p w14:paraId="380DFD6E" w14:textId="77777777" w:rsidR="00506EBA" w:rsidRDefault="00506EBA" w:rsidP="004E0E6D">
      <w:pPr>
        <w:pStyle w:val="Pa01"/>
        <w:spacing w:line="240" w:lineRule="auto"/>
        <w:jc w:val="center"/>
        <w:rPr>
          <w:rStyle w:val="A11"/>
          <w:rFonts w:asciiTheme="minorHAnsi" w:hAnsiTheme="minorHAnsi" w:cstheme="minorHAnsi"/>
          <w:b/>
          <w:bCs/>
          <w:sz w:val="22"/>
          <w:szCs w:val="22"/>
        </w:rPr>
      </w:pPr>
    </w:p>
    <w:p w14:paraId="3A088738" w14:textId="77777777" w:rsidR="0047004A" w:rsidRPr="0047004A" w:rsidRDefault="0047004A" w:rsidP="0047004A">
      <w:pPr>
        <w:pStyle w:val="Default"/>
      </w:pPr>
    </w:p>
    <w:p w14:paraId="539B0276" w14:textId="2E2B83F2" w:rsidR="00AE2F36" w:rsidRPr="002A0D4B" w:rsidRDefault="00AE2F36" w:rsidP="004E0E6D">
      <w:pPr>
        <w:pStyle w:val="Pa01"/>
        <w:spacing w:line="240" w:lineRule="auto"/>
        <w:jc w:val="center"/>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 xml:space="preserve">ACKNOWLEDGEMENT SLIP </w:t>
      </w:r>
      <w:proofErr w:type="gramStart"/>
      <w:r w:rsidRPr="002A0D4B">
        <w:rPr>
          <w:rStyle w:val="A11"/>
          <w:rFonts w:asciiTheme="minorHAnsi" w:hAnsiTheme="minorHAnsi" w:cstheme="minorHAnsi"/>
          <w:b/>
          <w:bCs/>
          <w:sz w:val="22"/>
          <w:szCs w:val="22"/>
        </w:rPr>
        <w:t>FOR</w:t>
      </w:r>
      <w:r w:rsidR="00242B45" w:rsidRPr="002A0D4B">
        <w:rPr>
          <w:rStyle w:val="A11"/>
          <w:rFonts w:asciiTheme="minorHAnsi" w:hAnsiTheme="minorHAnsi" w:cstheme="minorHAnsi"/>
          <w:b/>
          <w:bCs/>
          <w:sz w:val="22"/>
          <w:szCs w:val="22"/>
        </w:rPr>
        <w:t xml:space="preserve">  </w:t>
      </w:r>
      <w:r w:rsidR="00FF102F" w:rsidRPr="002A0D4B">
        <w:rPr>
          <w:rStyle w:val="A11"/>
          <w:rFonts w:asciiTheme="minorHAnsi" w:hAnsiTheme="minorHAnsi" w:cstheme="minorHAnsi"/>
          <w:b/>
          <w:bCs/>
          <w:sz w:val="22"/>
          <w:szCs w:val="22"/>
        </w:rPr>
        <w:t>COTMAC</w:t>
      </w:r>
      <w:proofErr w:type="gramEnd"/>
      <w:r w:rsidR="00FF102F" w:rsidRPr="002A0D4B">
        <w:rPr>
          <w:rStyle w:val="A11"/>
          <w:rFonts w:asciiTheme="minorHAnsi" w:hAnsiTheme="minorHAnsi" w:cstheme="minorHAnsi"/>
          <w:b/>
          <w:bCs/>
          <w:sz w:val="22"/>
          <w:szCs w:val="22"/>
        </w:rPr>
        <w:t xml:space="preserve"> ELECTROINCS PRIVATE </w:t>
      </w:r>
      <w:r w:rsidRPr="002A0D4B">
        <w:rPr>
          <w:rStyle w:val="A11"/>
          <w:rFonts w:asciiTheme="minorHAnsi" w:hAnsiTheme="minorHAnsi" w:cstheme="minorHAnsi"/>
          <w:b/>
          <w:bCs/>
          <w:sz w:val="22"/>
          <w:szCs w:val="22"/>
        </w:rPr>
        <w:t xml:space="preserve"> LIMITED – BUYBACK OFFER 20</w:t>
      </w:r>
      <w:r w:rsidR="00FF102F" w:rsidRPr="002A0D4B">
        <w:rPr>
          <w:rStyle w:val="A11"/>
          <w:rFonts w:asciiTheme="minorHAnsi" w:hAnsiTheme="minorHAnsi" w:cstheme="minorHAnsi"/>
          <w:b/>
          <w:bCs/>
          <w:sz w:val="22"/>
          <w:szCs w:val="22"/>
        </w:rPr>
        <w:t>2</w:t>
      </w:r>
      <w:r w:rsidR="0047004A">
        <w:rPr>
          <w:rStyle w:val="A11"/>
          <w:rFonts w:asciiTheme="minorHAnsi" w:hAnsiTheme="minorHAnsi" w:cstheme="minorHAnsi"/>
          <w:b/>
          <w:bCs/>
          <w:sz w:val="22"/>
          <w:szCs w:val="22"/>
        </w:rPr>
        <w:t>4</w:t>
      </w:r>
    </w:p>
    <w:p w14:paraId="7CBA3883" w14:textId="77777777" w:rsidR="00AE2F36" w:rsidRPr="002A0D4B" w:rsidRDefault="00AE2F36" w:rsidP="004E0E6D">
      <w:pPr>
        <w:pStyle w:val="Default"/>
        <w:jc w:val="center"/>
        <w:rPr>
          <w:rFonts w:asciiTheme="minorHAnsi" w:hAnsiTheme="minorHAnsi" w:cstheme="minorHAnsi"/>
          <w:color w:val="221E1F"/>
          <w:sz w:val="22"/>
          <w:szCs w:val="22"/>
        </w:rPr>
      </w:pPr>
      <w:r w:rsidRPr="002A0D4B">
        <w:rPr>
          <w:rStyle w:val="A11"/>
          <w:rFonts w:asciiTheme="minorHAnsi" w:hAnsiTheme="minorHAnsi" w:cstheme="minorHAnsi"/>
          <w:i/>
          <w:iCs/>
          <w:sz w:val="22"/>
          <w:szCs w:val="22"/>
        </w:rPr>
        <w:t>(To be filled by the Eligible Shareholder) (Subject to Verification)</w:t>
      </w:r>
    </w:p>
    <w:p w14:paraId="68BA75B4" w14:textId="77777777" w:rsidR="00506EBA" w:rsidRPr="002A0D4B" w:rsidRDefault="00506EBA" w:rsidP="004E0E6D">
      <w:pPr>
        <w:pStyle w:val="Pa9"/>
        <w:spacing w:line="240" w:lineRule="auto"/>
        <w:jc w:val="both"/>
        <w:rPr>
          <w:rStyle w:val="A11"/>
          <w:rFonts w:asciiTheme="minorHAnsi" w:hAnsiTheme="minorHAnsi" w:cstheme="minorHAnsi"/>
          <w:b/>
          <w:bCs/>
          <w:sz w:val="22"/>
          <w:szCs w:val="22"/>
        </w:rPr>
      </w:pPr>
    </w:p>
    <w:p w14:paraId="6D4EB399" w14:textId="77777777" w:rsidR="0047004A" w:rsidRDefault="0047004A" w:rsidP="004E0E6D">
      <w:pPr>
        <w:pStyle w:val="Pa9"/>
        <w:spacing w:line="240" w:lineRule="auto"/>
        <w:jc w:val="both"/>
        <w:rPr>
          <w:rStyle w:val="A11"/>
          <w:rFonts w:asciiTheme="minorHAnsi" w:hAnsiTheme="minorHAnsi" w:cstheme="minorHAnsi"/>
          <w:b/>
          <w:bCs/>
          <w:sz w:val="22"/>
          <w:szCs w:val="22"/>
        </w:rPr>
      </w:pPr>
      <w:r>
        <w:rPr>
          <w:rStyle w:val="A11"/>
          <w:rFonts w:asciiTheme="minorHAnsi" w:hAnsiTheme="minorHAnsi" w:cstheme="minorHAnsi"/>
          <w:b/>
          <w:bCs/>
          <w:sz w:val="22"/>
          <w:szCs w:val="22"/>
        </w:rPr>
        <w:t xml:space="preserve">Demat account </w:t>
      </w:r>
      <w:proofErr w:type="gramStart"/>
      <w:r>
        <w:rPr>
          <w:rStyle w:val="A11"/>
          <w:rFonts w:asciiTheme="minorHAnsi" w:hAnsiTheme="minorHAnsi" w:cstheme="minorHAnsi"/>
          <w:b/>
          <w:bCs/>
          <w:sz w:val="22"/>
          <w:szCs w:val="22"/>
        </w:rPr>
        <w:t>No :</w:t>
      </w:r>
      <w:proofErr w:type="gramEnd"/>
      <w:r>
        <w:rPr>
          <w:rStyle w:val="A11"/>
          <w:rFonts w:asciiTheme="minorHAnsi" w:hAnsiTheme="minorHAnsi" w:cstheme="minorHAnsi"/>
          <w:b/>
          <w:bCs/>
          <w:sz w:val="22"/>
          <w:szCs w:val="22"/>
        </w:rPr>
        <w:t xml:space="preserve"> </w:t>
      </w:r>
    </w:p>
    <w:p w14:paraId="3FEE8B78" w14:textId="77777777" w:rsidR="0047004A" w:rsidRDefault="0047004A" w:rsidP="0047004A">
      <w:pPr>
        <w:pStyle w:val="Default"/>
      </w:pPr>
    </w:p>
    <w:tbl>
      <w:tblPr>
        <w:tblStyle w:val="TableGrid"/>
        <w:tblW w:w="0" w:type="auto"/>
        <w:tblLook w:val="04A0" w:firstRow="1" w:lastRow="0" w:firstColumn="1" w:lastColumn="0" w:noHBand="0" w:noVBand="1"/>
      </w:tblPr>
      <w:tblGrid>
        <w:gridCol w:w="2254"/>
        <w:gridCol w:w="2254"/>
        <w:gridCol w:w="2254"/>
        <w:gridCol w:w="2254"/>
      </w:tblGrid>
      <w:tr w:rsidR="0047004A" w14:paraId="10BFCA26" w14:textId="77777777" w:rsidTr="0047004A">
        <w:tc>
          <w:tcPr>
            <w:tcW w:w="2254" w:type="dxa"/>
          </w:tcPr>
          <w:p w14:paraId="452F8CE2" w14:textId="3A9DBF2D" w:rsidR="0047004A" w:rsidRDefault="0047004A" w:rsidP="0047004A">
            <w:pPr>
              <w:pStyle w:val="Default"/>
            </w:pPr>
            <w:r>
              <w:t>DP ID</w:t>
            </w:r>
          </w:p>
        </w:tc>
        <w:tc>
          <w:tcPr>
            <w:tcW w:w="2254" w:type="dxa"/>
          </w:tcPr>
          <w:p w14:paraId="4C3C94FD" w14:textId="77777777" w:rsidR="0047004A" w:rsidRDefault="0047004A" w:rsidP="0047004A">
            <w:pPr>
              <w:pStyle w:val="Default"/>
            </w:pPr>
          </w:p>
        </w:tc>
        <w:tc>
          <w:tcPr>
            <w:tcW w:w="2254" w:type="dxa"/>
          </w:tcPr>
          <w:p w14:paraId="4B2C9469" w14:textId="3BD45B82" w:rsidR="0047004A" w:rsidRDefault="0047004A" w:rsidP="0047004A">
            <w:pPr>
              <w:pStyle w:val="Default"/>
            </w:pPr>
            <w:r>
              <w:t xml:space="preserve">BO ID </w:t>
            </w:r>
          </w:p>
        </w:tc>
        <w:tc>
          <w:tcPr>
            <w:tcW w:w="2254" w:type="dxa"/>
          </w:tcPr>
          <w:p w14:paraId="08466C92" w14:textId="77777777" w:rsidR="0047004A" w:rsidRDefault="0047004A" w:rsidP="0047004A">
            <w:pPr>
              <w:pStyle w:val="Default"/>
            </w:pPr>
          </w:p>
        </w:tc>
      </w:tr>
    </w:tbl>
    <w:p w14:paraId="5D1B1BF2" w14:textId="6EC3EC57" w:rsidR="0047004A" w:rsidRDefault="0047004A" w:rsidP="004E0E6D">
      <w:pPr>
        <w:pStyle w:val="Pa9"/>
        <w:spacing w:line="240" w:lineRule="auto"/>
        <w:jc w:val="both"/>
        <w:rPr>
          <w:rStyle w:val="A11"/>
          <w:rFonts w:asciiTheme="minorHAnsi" w:hAnsiTheme="minorHAnsi" w:cstheme="minorHAnsi"/>
          <w:b/>
          <w:bCs/>
          <w:sz w:val="22"/>
          <w:szCs w:val="22"/>
        </w:rPr>
      </w:pPr>
    </w:p>
    <w:p w14:paraId="0F16FD04" w14:textId="73855502" w:rsidR="00AE2F36" w:rsidRPr="002A0D4B" w:rsidRDefault="00AE2F36" w:rsidP="004E0E6D">
      <w:pPr>
        <w:pStyle w:val="Pa9"/>
        <w:spacing w:line="240" w:lineRule="auto"/>
        <w:jc w:val="both"/>
        <w:rPr>
          <w:rFonts w:asciiTheme="minorHAnsi" w:hAnsiTheme="minorHAnsi" w:cstheme="minorHAnsi"/>
          <w:color w:val="221E1F"/>
          <w:sz w:val="22"/>
          <w:szCs w:val="22"/>
        </w:rPr>
      </w:pPr>
      <w:r w:rsidRPr="002A0D4B">
        <w:rPr>
          <w:rStyle w:val="A11"/>
          <w:rFonts w:asciiTheme="minorHAnsi" w:hAnsiTheme="minorHAnsi" w:cstheme="minorHAnsi"/>
          <w:b/>
          <w:bCs/>
          <w:sz w:val="22"/>
          <w:szCs w:val="22"/>
        </w:rPr>
        <w:t xml:space="preserve"> </w:t>
      </w:r>
    </w:p>
    <w:p w14:paraId="7FF54D01" w14:textId="1CD8F249" w:rsidR="00AE2F36" w:rsidRPr="002A0D4B" w:rsidRDefault="00AE2F36" w:rsidP="004E0E6D">
      <w:pPr>
        <w:pStyle w:val="Pa9"/>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Received from M/s./Mr./Ms.</w:t>
      </w:r>
    </w:p>
    <w:p w14:paraId="49D39A35" w14:textId="443E3B73" w:rsidR="00100ED5" w:rsidRPr="002A0D4B" w:rsidRDefault="00100ED5" w:rsidP="00100ED5">
      <w:pPr>
        <w:pStyle w:val="Default"/>
        <w:rPr>
          <w:rFonts w:asciiTheme="minorHAnsi" w:hAnsiTheme="minorHAnsi" w:cstheme="minorHAnsi"/>
          <w:sz w:val="22"/>
          <w:szCs w:val="22"/>
        </w:rPr>
      </w:pPr>
    </w:p>
    <w:p w14:paraId="227B9002" w14:textId="77777777" w:rsidR="0081227B" w:rsidRPr="002A0D4B" w:rsidRDefault="0081227B" w:rsidP="00100ED5">
      <w:pPr>
        <w:pStyle w:val="Default"/>
        <w:rPr>
          <w:rFonts w:asciiTheme="minorHAnsi" w:hAnsiTheme="minorHAnsi" w:cstheme="minorHAnsi"/>
          <w:sz w:val="22"/>
          <w:szCs w:val="22"/>
        </w:rPr>
      </w:pPr>
    </w:p>
    <w:p w14:paraId="7456AC24" w14:textId="77777777" w:rsidR="0047004A" w:rsidRDefault="00AE2F36" w:rsidP="004E0E6D">
      <w:pPr>
        <w:pStyle w:val="Pa9"/>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Tender Form</w:t>
      </w:r>
    </w:p>
    <w:p w14:paraId="0098154E" w14:textId="257BF41D" w:rsidR="00AE2F36" w:rsidRPr="002A0D4B" w:rsidRDefault="0047004A" w:rsidP="004E0E6D">
      <w:pPr>
        <w:pStyle w:val="Pa9"/>
        <w:spacing w:line="240" w:lineRule="auto"/>
        <w:jc w:val="both"/>
        <w:rPr>
          <w:rFonts w:asciiTheme="minorHAnsi" w:hAnsiTheme="minorHAnsi" w:cstheme="minorHAnsi"/>
          <w:color w:val="221E1F"/>
          <w:sz w:val="22"/>
          <w:szCs w:val="22"/>
        </w:rPr>
      </w:pPr>
      <w:proofErr w:type="gramStart"/>
      <w:r>
        <w:rPr>
          <w:rStyle w:val="A11"/>
          <w:rFonts w:asciiTheme="minorHAnsi" w:hAnsiTheme="minorHAnsi" w:cstheme="minorHAnsi"/>
          <w:sz w:val="22"/>
          <w:szCs w:val="22"/>
        </w:rPr>
        <w:t>O</w:t>
      </w:r>
      <w:r w:rsidR="00AE2F36" w:rsidRPr="002A0D4B">
        <w:rPr>
          <w:rStyle w:val="A11"/>
          <w:rFonts w:asciiTheme="minorHAnsi" w:hAnsiTheme="minorHAnsi" w:cstheme="minorHAnsi"/>
          <w:sz w:val="22"/>
          <w:szCs w:val="22"/>
        </w:rPr>
        <w:t xml:space="preserve">riginal </w:t>
      </w:r>
      <w:r w:rsidR="00CA5573" w:rsidRPr="002A0D4B">
        <w:rPr>
          <w:rStyle w:val="A11"/>
          <w:rFonts w:asciiTheme="minorHAnsi" w:hAnsiTheme="minorHAnsi" w:cstheme="minorHAnsi"/>
          <w:sz w:val="22"/>
          <w:szCs w:val="22"/>
        </w:rPr>
        <w:t xml:space="preserve"> </w:t>
      </w:r>
      <w:r>
        <w:rPr>
          <w:rStyle w:val="A11"/>
          <w:rFonts w:asciiTheme="minorHAnsi" w:hAnsiTheme="minorHAnsi" w:cstheme="minorHAnsi"/>
          <w:sz w:val="22"/>
          <w:szCs w:val="22"/>
        </w:rPr>
        <w:t>Delivery</w:t>
      </w:r>
      <w:proofErr w:type="gramEnd"/>
      <w:r>
        <w:rPr>
          <w:rStyle w:val="A11"/>
          <w:rFonts w:asciiTheme="minorHAnsi" w:hAnsiTheme="minorHAnsi" w:cstheme="minorHAnsi"/>
          <w:sz w:val="22"/>
          <w:szCs w:val="22"/>
        </w:rPr>
        <w:t xml:space="preserve"> Instruction Slip </w:t>
      </w:r>
    </w:p>
    <w:p w14:paraId="65760137" w14:textId="7C7BF1B5" w:rsidR="00AE2F36" w:rsidRPr="002A0D4B" w:rsidRDefault="00AE2F36" w:rsidP="004E0E6D">
      <w:pPr>
        <w:pStyle w:val="Pa9"/>
        <w:spacing w:line="240" w:lineRule="auto"/>
        <w:jc w:val="both"/>
        <w:rPr>
          <w:rFonts w:asciiTheme="minorHAnsi" w:hAnsiTheme="minorHAnsi" w:cstheme="minorHAnsi"/>
          <w:color w:val="221E1F"/>
          <w:sz w:val="22"/>
          <w:szCs w:val="22"/>
        </w:rPr>
      </w:pPr>
      <w:r w:rsidRPr="002A0D4B">
        <w:rPr>
          <w:rStyle w:val="A11"/>
          <w:rFonts w:asciiTheme="minorHAnsi" w:hAnsiTheme="minorHAnsi" w:cstheme="minorHAnsi"/>
          <w:sz w:val="22"/>
          <w:szCs w:val="22"/>
        </w:rPr>
        <w:t>No. of Equity Shares offered for Buyback (in figures) ______________________________</w:t>
      </w:r>
    </w:p>
    <w:p w14:paraId="7B197771" w14:textId="11E221DF" w:rsidR="00AE2F36" w:rsidRPr="002A0D4B" w:rsidRDefault="00AE2F36" w:rsidP="004E0E6D">
      <w:pPr>
        <w:pStyle w:val="Pa9"/>
        <w:spacing w:line="240" w:lineRule="auto"/>
        <w:jc w:val="both"/>
        <w:rPr>
          <w:rFonts w:asciiTheme="minorHAnsi" w:hAnsiTheme="minorHAnsi" w:cstheme="minorHAnsi"/>
          <w:color w:val="221E1F"/>
          <w:sz w:val="22"/>
          <w:szCs w:val="22"/>
        </w:rPr>
      </w:pPr>
      <w:r w:rsidRPr="002A0D4B">
        <w:rPr>
          <w:rStyle w:val="A11"/>
          <w:rFonts w:asciiTheme="minorHAnsi" w:hAnsiTheme="minorHAnsi" w:cstheme="minorHAnsi"/>
          <w:sz w:val="22"/>
          <w:szCs w:val="22"/>
        </w:rPr>
        <w:t xml:space="preserve">(in </w:t>
      </w:r>
      <w:proofErr w:type="gramStart"/>
      <w:r w:rsidRPr="002A0D4B">
        <w:rPr>
          <w:rStyle w:val="A11"/>
          <w:rFonts w:asciiTheme="minorHAnsi" w:hAnsiTheme="minorHAnsi" w:cstheme="minorHAnsi"/>
          <w:sz w:val="22"/>
          <w:szCs w:val="22"/>
        </w:rPr>
        <w:t>words)_</w:t>
      </w:r>
      <w:proofErr w:type="gramEnd"/>
      <w:r w:rsidRPr="002A0D4B">
        <w:rPr>
          <w:rStyle w:val="A11"/>
          <w:rFonts w:asciiTheme="minorHAnsi" w:hAnsiTheme="minorHAnsi" w:cstheme="minorHAnsi"/>
          <w:sz w:val="22"/>
          <w:szCs w:val="22"/>
        </w:rPr>
        <w:t>_______________________________________________________________</w:t>
      </w:r>
    </w:p>
    <w:tbl>
      <w:tblPr>
        <w:tblpPr w:leftFromText="180" w:rightFromText="180" w:vertAnchor="text" w:horzAnchor="page" w:tblpX="7636" w:tblpY="120"/>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01"/>
      </w:tblGrid>
      <w:tr w:rsidR="00AE2F36" w:rsidRPr="002A0D4B" w14:paraId="60B6574B" w14:textId="77777777" w:rsidTr="00AE2F36">
        <w:trPr>
          <w:trHeight w:val="121"/>
        </w:trPr>
        <w:tc>
          <w:tcPr>
            <w:tcW w:w="3201" w:type="dxa"/>
            <w:tcBorders>
              <w:top w:val="none" w:sz="6" w:space="0" w:color="auto"/>
              <w:bottom w:val="none" w:sz="6" w:space="0" w:color="auto"/>
            </w:tcBorders>
          </w:tcPr>
          <w:p w14:paraId="3F134121" w14:textId="4D269763" w:rsidR="00AE2F36" w:rsidRPr="002A0D4B" w:rsidRDefault="00AE2F36" w:rsidP="004E0E6D">
            <w:pPr>
              <w:pStyle w:val="Pa121"/>
              <w:spacing w:line="240" w:lineRule="auto"/>
              <w:jc w:val="center"/>
              <w:rPr>
                <w:rFonts w:asciiTheme="minorHAnsi" w:hAnsiTheme="minorHAnsi" w:cstheme="minorHAnsi"/>
                <w:color w:val="221E1F"/>
                <w:sz w:val="22"/>
                <w:szCs w:val="22"/>
              </w:rPr>
            </w:pPr>
          </w:p>
        </w:tc>
      </w:tr>
    </w:tbl>
    <w:p w14:paraId="7D4AB2AE" w14:textId="77777777" w:rsidR="0081227B" w:rsidRPr="002A0D4B" w:rsidRDefault="0081227B" w:rsidP="004E0E6D">
      <w:pPr>
        <w:pStyle w:val="Pa9"/>
        <w:spacing w:line="240" w:lineRule="auto"/>
        <w:jc w:val="both"/>
        <w:rPr>
          <w:rStyle w:val="A11"/>
          <w:rFonts w:asciiTheme="minorHAnsi" w:hAnsiTheme="minorHAnsi" w:cstheme="minorHAnsi"/>
          <w:sz w:val="22"/>
          <w:szCs w:val="22"/>
        </w:rPr>
      </w:pPr>
    </w:p>
    <w:p w14:paraId="1FDAB945" w14:textId="7BA0D376" w:rsidR="00100ED5" w:rsidRPr="002A0D4B" w:rsidRDefault="00AE2F36" w:rsidP="004E0E6D">
      <w:pPr>
        <w:pStyle w:val="Pa9"/>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 xml:space="preserve">Please quote </w:t>
      </w:r>
      <w:r w:rsidR="0047004A">
        <w:rPr>
          <w:rStyle w:val="A11"/>
          <w:rFonts w:asciiTheme="minorHAnsi" w:hAnsiTheme="minorHAnsi" w:cstheme="minorHAnsi"/>
          <w:sz w:val="22"/>
          <w:szCs w:val="22"/>
        </w:rPr>
        <w:t xml:space="preserve">Demat </w:t>
      </w:r>
      <w:proofErr w:type="gramStart"/>
      <w:r w:rsidR="0047004A">
        <w:rPr>
          <w:rStyle w:val="A11"/>
          <w:rFonts w:asciiTheme="minorHAnsi" w:hAnsiTheme="minorHAnsi" w:cstheme="minorHAnsi"/>
          <w:sz w:val="22"/>
          <w:szCs w:val="22"/>
        </w:rPr>
        <w:t xml:space="preserve">Account </w:t>
      </w:r>
      <w:r w:rsidRPr="002A0D4B">
        <w:rPr>
          <w:rStyle w:val="A11"/>
          <w:rFonts w:asciiTheme="minorHAnsi" w:hAnsiTheme="minorHAnsi" w:cstheme="minorHAnsi"/>
          <w:sz w:val="22"/>
          <w:szCs w:val="22"/>
        </w:rPr>
        <w:t>.</w:t>
      </w:r>
      <w:proofErr w:type="gramEnd"/>
      <w:r w:rsidRPr="002A0D4B">
        <w:rPr>
          <w:rStyle w:val="A11"/>
          <w:rFonts w:asciiTheme="minorHAnsi" w:hAnsiTheme="minorHAnsi" w:cstheme="minorHAnsi"/>
          <w:sz w:val="22"/>
          <w:szCs w:val="22"/>
        </w:rPr>
        <w:t xml:space="preserve"> for all future correspondence</w:t>
      </w:r>
      <w:r w:rsidR="0046031B" w:rsidRPr="002A0D4B">
        <w:rPr>
          <w:rStyle w:val="A11"/>
          <w:rFonts w:asciiTheme="minorHAnsi" w:hAnsiTheme="minorHAnsi" w:cstheme="minorHAnsi"/>
          <w:sz w:val="22"/>
          <w:szCs w:val="22"/>
        </w:rPr>
        <w:t xml:space="preserve">           </w:t>
      </w:r>
    </w:p>
    <w:p w14:paraId="63F5F607" w14:textId="77777777" w:rsidR="00100ED5" w:rsidRPr="002A0D4B" w:rsidRDefault="00100ED5" w:rsidP="004E0E6D">
      <w:pPr>
        <w:pStyle w:val="Pa9"/>
        <w:spacing w:line="240" w:lineRule="auto"/>
        <w:jc w:val="both"/>
        <w:rPr>
          <w:rStyle w:val="A11"/>
          <w:rFonts w:asciiTheme="minorHAnsi" w:hAnsiTheme="minorHAnsi" w:cstheme="minorHAnsi"/>
          <w:sz w:val="22"/>
          <w:szCs w:val="22"/>
        </w:rPr>
      </w:pPr>
    </w:p>
    <w:p w14:paraId="17D71A1C" w14:textId="77777777" w:rsidR="00100ED5" w:rsidRPr="002A0D4B" w:rsidRDefault="00100ED5" w:rsidP="004E0E6D">
      <w:pPr>
        <w:pStyle w:val="Pa9"/>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For Cotmac Electronics Private Limited</w:t>
      </w:r>
    </w:p>
    <w:p w14:paraId="5E7BEB8D" w14:textId="721C4728" w:rsidR="00100ED5" w:rsidRPr="002A0D4B" w:rsidRDefault="00100ED5" w:rsidP="004E0E6D">
      <w:pPr>
        <w:pStyle w:val="Pa9"/>
        <w:spacing w:line="240" w:lineRule="auto"/>
        <w:jc w:val="both"/>
        <w:rPr>
          <w:rStyle w:val="A11"/>
          <w:rFonts w:asciiTheme="minorHAnsi" w:hAnsiTheme="minorHAnsi" w:cstheme="minorHAnsi"/>
          <w:sz w:val="22"/>
          <w:szCs w:val="22"/>
        </w:rPr>
      </w:pPr>
    </w:p>
    <w:p w14:paraId="41E2B893" w14:textId="31CFC0BC" w:rsidR="00100ED5" w:rsidRPr="002A0D4B" w:rsidRDefault="00100ED5" w:rsidP="00100ED5">
      <w:pPr>
        <w:pStyle w:val="Default"/>
        <w:rPr>
          <w:rFonts w:asciiTheme="minorHAnsi" w:hAnsiTheme="minorHAnsi" w:cstheme="minorHAnsi"/>
          <w:sz w:val="22"/>
          <w:szCs w:val="22"/>
        </w:rPr>
      </w:pPr>
    </w:p>
    <w:p w14:paraId="0A21C444" w14:textId="77777777" w:rsidR="00100ED5" w:rsidRPr="002A0D4B" w:rsidRDefault="00100ED5" w:rsidP="00100ED5">
      <w:pPr>
        <w:pStyle w:val="Default"/>
        <w:rPr>
          <w:rFonts w:asciiTheme="minorHAnsi" w:hAnsiTheme="minorHAnsi" w:cstheme="minorHAnsi"/>
          <w:sz w:val="22"/>
          <w:szCs w:val="22"/>
        </w:rPr>
      </w:pPr>
    </w:p>
    <w:p w14:paraId="07171414" w14:textId="77777777" w:rsidR="00100ED5" w:rsidRPr="002A0D4B" w:rsidRDefault="00100ED5" w:rsidP="004E0E6D">
      <w:pPr>
        <w:pStyle w:val="Pa9"/>
        <w:spacing w:line="240" w:lineRule="auto"/>
        <w:jc w:val="both"/>
        <w:rPr>
          <w:rStyle w:val="A11"/>
          <w:rFonts w:asciiTheme="minorHAnsi" w:hAnsiTheme="minorHAnsi" w:cstheme="minorHAnsi"/>
          <w:sz w:val="22"/>
          <w:szCs w:val="22"/>
        </w:rPr>
      </w:pPr>
    </w:p>
    <w:p w14:paraId="27709B42" w14:textId="77777777" w:rsidR="00100ED5" w:rsidRPr="002A0D4B" w:rsidRDefault="00100ED5" w:rsidP="004E0E6D">
      <w:pPr>
        <w:pStyle w:val="Pa9"/>
        <w:spacing w:line="240" w:lineRule="auto"/>
        <w:jc w:val="both"/>
        <w:rPr>
          <w:rStyle w:val="A11"/>
          <w:rFonts w:asciiTheme="minorHAnsi" w:hAnsiTheme="minorHAnsi" w:cstheme="minorHAnsi"/>
          <w:sz w:val="22"/>
          <w:szCs w:val="22"/>
        </w:rPr>
      </w:pPr>
      <w:r w:rsidRPr="002A0D4B">
        <w:rPr>
          <w:rStyle w:val="A11"/>
          <w:rFonts w:asciiTheme="minorHAnsi" w:hAnsiTheme="minorHAnsi" w:cstheme="minorHAnsi"/>
          <w:sz w:val="22"/>
          <w:szCs w:val="22"/>
        </w:rPr>
        <w:t>Authorised Signatory</w:t>
      </w:r>
    </w:p>
    <w:p w14:paraId="193031AC" w14:textId="77777777" w:rsidR="0081227B" w:rsidRPr="002A0D4B" w:rsidRDefault="0081227B" w:rsidP="004E0E6D">
      <w:pPr>
        <w:pStyle w:val="Pa9"/>
        <w:spacing w:line="240" w:lineRule="auto"/>
        <w:jc w:val="both"/>
        <w:rPr>
          <w:rStyle w:val="A11"/>
          <w:rFonts w:asciiTheme="minorHAnsi" w:hAnsiTheme="minorHAnsi" w:cstheme="minorHAnsi"/>
          <w:sz w:val="22"/>
          <w:szCs w:val="22"/>
        </w:rPr>
      </w:pPr>
    </w:p>
    <w:p w14:paraId="4AFA6CA0" w14:textId="35B5C415" w:rsidR="002E3C72" w:rsidRPr="002A0D4B" w:rsidRDefault="00100ED5" w:rsidP="004E0E6D">
      <w:pPr>
        <w:pStyle w:val="Pa9"/>
        <w:spacing w:line="240" w:lineRule="auto"/>
        <w:jc w:val="both"/>
        <w:rPr>
          <w:rStyle w:val="A11"/>
          <w:rFonts w:asciiTheme="minorHAnsi" w:hAnsiTheme="minorHAnsi" w:cstheme="minorHAnsi"/>
          <w:sz w:val="22"/>
          <w:szCs w:val="22"/>
        </w:rPr>
      </w:pPr>
      <w:proofErr w:type="gramStart"/>
      <w:r w:rsidRPr="002A0D4B">
        <w:rPr>
          <w:rStyle w:val="A11"/>
          <w:rFonts w:asciiTheme="minorHAnsi" w:hAnsiTheme="minorHAnsi" w:cstheme="minorHAnsi"/>
          <w:sz w:val="22"/>
          <w:szCs w:val="22"/>
        </w:rPr>
        <w:t>Date :</w:t>
      </w:r>
      <w:proofErr w:type="gramEnd"/>
      <w:r w:rsidRPr="002A0D4B">
        <w:rPr>
          <w:rStyle w:val="A11"/>
          <w:rFonts w:asciiTheme="minorHAnsi" w:hAnsiTheme="minorHAnsi" w:cstheme="minorHAnsi"/>
          <w:sz w:val="22"/>
          <w:szCs w:val="22"/>
        </w:rPr>
        <w:t xml:space="preserve"> </w:t>
      </w:r>
      <w:r w:rsidR="0046031B" w:rsidRPr="002A0D4B">
        <w:rPr>
          <w:rStyle w:val="A11"/>
          <w:rFonts w:asciiTheme="minorHAnsi" w:hAnsiTheme="minorHAnsi" w:cstheme="minorHAnsi"/>
          <w:sz w:val="22"/>
          <w:szCs w:val="22"/>
        </w:rPr>
        <w:t xml:space="preserve">    </w:t>
      </w:r>
    </w:p>
    <w:p w14:paraId="4153BE84" w14:textId="77777777" w:rsidR="002E3C72" w:rsidRPr="002A0D4B" w:rsidRDefault="002E3C72" w:rsidP="004E0E6D">
      <w:pPr>
        <w:pStyle w:val="Pa9"/>
        <w:spacing w:line="240" w:lineRule="auto"/>
        <w:jc w:val="both"/>
        <w:rPr>
          <w:rStyle w:val="A11"/>
          <w:rFonts w:asciiTheme="minorHAnsi" w:hAnsiTheme="minorHAnsi" w:cstheme="minorHAnsi"/>
          <w:sz w:val="22"/>
          <w:szCs w:val="22"/>
        </w:rPr>
      </w:pPr>
    </w:p>
    <w:p w14:paraId="4AF0311D" w14:textId="7CD3D2F6" w:rsidR="0046031B" w:rsidRPr="002A0D4B" w:rsidRDefault="002E3C72" w:rsidP="004E0E6D">
      <w:pPr>
        <w:pStyle w:val="Pa9"/>
        <w:spacing w:line="240" w:lineRule="auto"/>
        <w:jc w:val="both"/>
        <w:rPr>
          <w:rFonts w:asciiTheme="minorHAnsi" w:hAnsiTheme="minorHAnsi" w:cstheme="minorHAnsi"/>
          <w:color w:val="221E1F"/>
          <w:sz w:val="22"/>
          <w:szCs w:val="22"/>
        </w:rPr>
      </w:pPr>
      <w:r w:rsidRPr="002A0D4B">
        <w:rPr>
          <w:rStyle w:val="A11"/>
          <w:rFonts w:asciiTheme="minorHAnsi" w:hAnsiTheme="minorHAnsi" w:cstheme="minorHAnsi"/>
          <w:sz w:val="22"/>
          <w:szCs w:val="22"/>
        </w:rPr>
        <w:t xml:space="preserve">Round stamp </w:t>
      </w:r>
      <w:r w:rsidR="0046031B" w:rsidRPr="002A0D4B">
        <w:rPr>
          <w:rStyle w:val="A11"/>
          <w:rFonts w:asciiTheme="minorHAnsi" w:hAnsiTheme="minorHAnsi" w:cstheme="minorHAnsi"/>
          <w:sz w:val="22"/>
          <w:szCs w:val="22"/>
        </w:rPr>
        <w:t xml:space="preserve">              </w:t>
      </w:r>
    </w:p>
    <w:p w14:paraId="1B0814E7" w14:textId="2A45984B" w:rsidR="00AE2F36" w:rsidRPr="002A0D4B" w:rsidRDefault="00AE2F36" w:rsidP="004E0E6D">
      <w:pPr>
        <w:pStyle w:val="Pa9"/>
        <w:spacing w:line="240" w:lineRule="auto"/>
        <w:jc w:val="both"/>
        <w:rPr>
          <w:rFonts w:asciiTheme="minorHAnsi" w:hAnsiTheme="minorHAnsi" w:cstheme="minorHAnsi"/>
          <w:color w:val="221E1F"/>
          <w:sz w:val="22"/>
          <w:szCs w:val="22"/>
        </w:rPr>
      </w:pPr>
    </w:p>
    <w:sectPr w:rsidR="00AE2F36" w:rsidRPr="002A0D4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E10DF" w14:textId="77777777" w:rsidR="00C93269" w:rsidRDefault="00C93269" w:rsidP="006667FF">
      <w:pPr>
        <w:spacing w:after="0" w:line="240" w:lineRule="auto"/>
      </w:pPr>
      <w:r>
        <w:separator/>
      </w:r>
    </w:p>
  </w:endnote>
  <w:endnote w:type="continuationSeparator" w:id="0">
    <w:p w14:paraId="7567E755" w14:textId="77777777" w:rsidR="00C93269" w:rsidRDefault="00C93269" w:rsidP="0066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486086"/>
      <w:docPartObj>
        <w:docPartGallery w:val="Page Numbers (Bottom of Page)"/>
        <w:docPartUnique/>
      </w:docPartObj>
    </w:sdtPr>
    <w:sdtEndPr>
      <w:rPr>
        <w:noProof/>
      </w:rPr>
    </w:sdtEndPr>
    <w:sdtContent>
      <w:p w14:paraId="6BF6CEA6" w14:textId="238222A9" w:rsidR="006667FF" w:rsidRDefault="006667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F7A3A" w14:textId="77777777" w:rsidR="006667FF" w:rsidRDefault="00666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411A8" w14:textId="77777777" w:rsidR="00C93269" w:rsidRDefault="00C93269" w:rsidP="006667FF">
      <w:pPr>
        <w:spacing w:after="0" w:line="240" w:lineRule="auto"/>
      </w:pPr>
      <w:r>
        <w:separator/>
      </w:r>
    </w:p>
  </w:footnote>
  <w:footnote w:type="continuationSeparator" w:id="0">
    <w:p w14:paraId="364A8790" w14:textId="77777777" w:rsidR="00C93269" w:rsidRDefault="00C93269" w:rsidP="00666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92CCF"/>
    <w:multiLevelType w:val="hybridMultilevel"/>
    <w:tmpl w:val="E988CB80"/>
    <w:lvl w:ilvl="0" w:tplc="5980F266">
      <w:start w:val="1"/>
      <w:numFmt w:val="lowerRoman"/>
      <w:lvlText w:val="(%1)"/>
      <w:lvlJc w:val="left"/>
      <w:pPr>
        <w:ind w:left="1440" w:hanging="72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A3F7EC8"/>
    <w:multiLevelType w:val="hybridMultilevel"/>
    <w:tmpl w:val="EB4C8724"/>
    <w:lvl w:ilvl="0" w:tplc="B5E0CF0E">
      <w:start w:val="1"/>
      <w:numFmt w:val="lowerRoman"/>
      <w:lvlText w:val="(%1)"/>
      <w:lvlJc w:val="left"/>
      <w:pPr>
        <w:ind w:left="1440" w:hanging="72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E164C48"/>
    <w:multiLevelType w:val="hybridMultilevel"/>
    <w:tmpl w:val="0322A4A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3A0B80"/>
    <w:multiLevelType w:val="hybridMultilevel"/>
    <w:tmpl w:val="101A193C"/>
    <w:lvl w:ilvl="0" w:tplc="28D85C3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07C7CE2"/>
    <w:multiLevelType w:val="hybridMultilevel"/>
    <w:tmpl w:val="5BD20AC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ED5425"/>
    <w:multiLevelType w:val="multilevel"/>
    <w:tmpl w:val="5F7A502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74996289"/>
    <w:multiLevelType w:val="hybridMultilevel"/>
    <w:tmpl w:val="B6D8F136"/>
    <w:lvl w:ilvl="0" w:tplc="B03C83BE">
      <w:start w:val="1"/>
      <w:numFmt w:val="lowerRoman"/>
      <w:lvlText w:val="%1)"/>
      <w:lvlJc w:val="left"/>
      <w:pPr>
        <w:ind w:left="1666" w:hanging="720"/>
      </w:pPr>
      <w:rPr>
        <w:rFonts w:hint="default"/>
      </w:rPr>
    </w:lvl>
    <w:lvl w:ilvl="1" w:tplc="40090019">
      <w:start w:val="1"/>
      <w:numFmt w:val="lowerLetter"/>
      <w:lvlText w:val="%2."/>
      <w:lvlJc w:val="left"/>
      <w:pPr>
        <w:ind w:left="2026" w:hanging="360"/>
      </w:pPr>
    </w:lvl>
    <w:lvl w:ilvl="2" w:tplc="4009001B" w:tentative="1">
      <w:start w:val="1"/>
      <w:numFmt w:val="lowerRoman"/>
      <w:lvlText w:val="%3."/>
      <w:lvlJc w:val="right"/>
      <w:pPr>
        <w:ind w:left="2746" w:hanging="180"/>
      </w:pPr>
    </w:lvl>
    <w:lvl w:ilvl="3" w:tplc="4009000F" w:tentative="1">
      <w:start w:val="1"/>
      <w:numFmt w:val="decimal"/>
      <w:lvlText w:val="%4."/>
      <w:lvlJc w:val="left"/>
      <w:pPr>
        <w:ind w:left="3466" w:hanging="360"/>
      </w:pPr>
    </w:lvl>
    <w:lvl w:ilvl="4" w:tplc="40090019" w:tentative="1">
      <w:start w:val="1"/>
      <w:numFmt w:val="lowerLetter"/>
      <w:lvlText w:val="%5."/>
      <w:lvlJc w:val="left"/>
      <w:pPr>
        <w:ind w:left="4186" w:hanging="360"/>
      </w:pPr>
    </w:lvl>
    <w:lvl w:ilvl="5" w:tplc="4009001B" w:tentative="1">
      <w:start w:val="1"/>
      <w:numFmt w:val="lowerRoman"/>
      <w:lvlText w:val="%6."/>
      <w:lvlJc w:val="right"/>
      <w:pPr>
        <w:ind w:left="4906" w:hanging="180"/>
      </w:pPr>
    </w:lvl>
    <w:lvl w:ilvl="6" w:tplc="4009000F" w:tentative="1">
      <w:start w:val="1"/>
      <w:numFmt w:val="decimal"/>
      <w:lvlText w:val="%7."/>
      <w:lvlJc w:val="left"/>
      <w:pPr>
        <w:ind w:left="5626" w:hanging="360"/>
      </w:pPr>
    </w:lvl>
    <w:lvl w:ilvl="7" w:tplc="40090019" w:tentative="1">
      <w:start w:val="1"/>
      <w:numFmt w:val="lowerLetter"/>
      <w:lvlText w:val="%8."/>
      <w:lvlJc w:val="left"/>
      <w:pPr>
        <w:ind w:left="6346" w:hanging="360"/>
      </w:pPr>
    </w:lvl>
    <w:lvl w:ilvl="8" w:tplc="4009001B" w:tentative="1">
      <w:start w:val="1"/>
      <w:numFmt w:val="lowerRoman"/>
      <w:lvlText w:val="%9."/>
      <w:lvlJc w:val="right"/>
      <w:pPr>
        <w:ind w:left="7066" w:hanging="180"/>
      </w:pPr>
    </w:lvl>
  </w:abstractNum>
  <w:abstractNum w:abstractNumId="7" w15:restartNumberingAfterBreak="0">
    <w:nsid w:val="7A166435"/>
    <w:multiLevelType w:val="hybridMultilevel"/>
    <w:tmpl w:val="61C072BC"/>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21636131">
    <w:abstractNumId w:val="2"/>
  </w:num>
  <w:num w:numId="2" w16cid:durableId="789930561">
    <w:abstractNumId w:val="4"/>
  </w:num>
  <w:num w:numId="3" w16cid:durableId="1117143098">
    <w:abstractNumId w:val="7"/>
  </w:num>
  <w:num w:numId="4" w16cid:durableId="764689605">
    <w:abstractNumId w:val="3"/>
  </w:num>
  <w:num w:numId="5" w16cid:durableId="1715232993">
    <w:abstractNumId w:val="1"/>
  </w:num>
  <w:num w:numId="6" w16cid:durableId="377821629">
    <w:abstractNumId w:val="0"/>
  </w:num>
  <w:num w:numId="7" w16cid:durableId="713700228">
    <w:abstractNumId w:val="6"/>
  </w:num>
  <w:num w:numId="8" w16cid:durableId="1412046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68"/>
    <w:rsid w:val="000561CE"/>
    <w:rsid w:val="00072325"/>
    <w:rsid w:val="000C6A6C"/>
    <w:rsid w:val="000D28AF"/>
    <w:rsid w:val="00100ED5"/>
    <w:rsid w:val="001323DC"/>
    <w:rsid w:val="00133A2C"/>
    <w:rsid w:val="00141946"/>
    <w:rsid w:val="001430B9"/>
    <w:rsid w:val="0014751A"/>
    <w:rsid w:val="001552E7"/>
    <w:rsid w:val="001C4883"/>
    <w:rsid w:val="00204136"/>
    <w:rsid w:val="00215C4E"/>
    <w:rsid w:val="00242B0E"/>
    <w:rsid w:val="00242B45"/>
    <w:rsid w:val="00275575"/>
    <w:rsid w:val="0028017C"/>
    <w:rsid w:val="00284E51"/>
    <w:rsid w:val="002A0D4B"/>
    <w:rsid w:val="002A719E"/>
    <w:rsid w:val="002B4005"/>
    <w:rsid w:val="002E3C72"/>
    <w:rsid w:val="003111EC"/>
    <w:rsid w:val="0031743C"/>
    <w:rsid w:val="003338D6"/>
    <w:rsid w:val="00357ADB"/>
    <w:rsid w:val="003D58EA"/>
    <w:rsid w:val="003E0ADA"/>
    <w:rsid w:val="003E3C80"/>
    <w:rsid w:val="0040665C"/>
    <w:rsid w:val="00415537"/>
    <w:rsid w:val="0046031B"/>
    <w:rsid w:val="0047004A"/>
    <w:rsid w:val="00481691"/>
    <w:rsid w:val="004838DE"/>
    <w:rsid w:val="00485E43"/>
    <w:rsid w:val="004A65F2"/>
    <w:rsid w:val="004C779F"/>
    <w:rsid w:val="004E0E6D"/>
    <w:rsid w:val="004E5B68"/>
    <w:rsid w:val="005026F9"/>
    <w:rsid w:val="00506EBA"/>
    <w:rsid w:val="00540F18"/>
    <w:rsid w:val="005B65E5"/>
    <w:rsid w:val="005D0FAC"/>
    <w:rsid w:val="00610CBB"/>
    <w:rsid w:val="00626022"/>
    <w:rsid w:val="00630F09"/>
    <w:rsid w:val="00631481"/>
    <w:rsid w:val="00637185"/>
    <w:rsid w:val="00647C75"/>
    <w:rsid w:val="006509D1"/>
    <w:rsid w:val="006667FF"/>
    <w:rsid w:val="00691474"/>
    <w:rsid w:val="006C336E"/>
    <w:rsid w:val="007375C8"/>
    <w:rsid w:val="00770DF6"/>
    <w:rsid w:val="0078530B"/>
    <w:rsid w:val="007B0679"/>
    <w:rsid w:val="007B399E"/>
    <w:rsid w:val="008000F4"/>
    <w:rsid w:val="0080705C"/>
    <w:rsid w:val="00811078"/>
    <w:rsid w:val="0081227B"/>
    <w:rsid w:val="008840E6"/>
    <w:rsid w:val="008A160F"/>
    <w:rsid w:val="008B1139"/>
    <w:rsid w:val="008B6699"/>
    <w:rsid w:val="008D178B"/>
    <w:rsid w:val="00933C0D"/>
    <w:rsid w:val="00936FA9"/>
    <w:rsid w:val="009408CA"/>
    <w:rsid w:val="00942431"/>
    <w:rsid w:val="00950527"/>
    <w:rsid w:val="009E1D3B"/>
    <w:rsid w:val="009F1A7E"/>
    <w:rsid w:val="00A50B8E"/>
    <w:rsid w:val="00A6236C"/>
    <w:rsid w:val="00A92136"/>
    <w:rsid w:val="00AB550C"/>
    <w:rsid w:val="00AB77A3"/>
    <w:rsid w:val="00AE2F36"/>
    <w:rsid w:val="00B830DA"/>
    <w:rsid w:val="00BB1FE4"/>
    <w:rsid w:val="00BE4210"/>
    <w:rsid w:val="00C10B1D"/>
    <w:rsid w:val="00C21559"/>
    <w:rsid w:val="00C37700"/>
    <w:rsid w:val="00C46BA2"/>
    <w:rsid w:val="00C50875"/>
    <w:rsid w:val="00C93269"/>
    <w:rsid w:val="00CA5573"/>
    <w:rsid w:val="00CA55B0"/>
    <w:rsid w:val="00CA657C"/>
    <w:rsid w:val="00CB26EF"/>
    <w:rsid w:val="00CF5EE6"/>
    <w:rsid w:val="00D46400"/>
    <w:rsid w:val="00D600A6"/>
    <w:rsid w:val="00D96DE5"/>
    <w:rsid w:val="00DC5D24"/>
    <w:rsid w:val="00DE4597"/>
    <w:rsid w:val="00DF0AFE"/>
    <w:rsid w:val="00E3317E"/>
    <w:rsid w:val="00E67FC2"/>
    <w:rsid w:val="00E70C81"/>
    <w:rsid w:val="00E94BBF"/>
    <w:rsid w:val="00EA7A42"/>
    <w:rsid w:val="00EF1A24"/>
    <w:rsid w:val="00F47C01"/>
    <w:rsid w:val="00F514D0"/>
    <w:rsid w:val="00F73537"/>
    <w:rsid w:val="00F951A4"/>
    <w:rsid w:val="00F96AA8"/>
    <w:rsid w:val="00FC0313"/>
    <w:rsid w:val="00FC30F9"/>
    <w:rsid w:val="00FD240F"/>
    <w:rsid w:val="00FF102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C2A1"/>
  <w15:chartTrackingRefBased/>
  <w15:docId w15:val="{2133E38C-6533-47D1-95F3-2E0E65CA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2F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1">
    <w:name w:val="Pa0+1"/>
    <w:basedOn w:val="Default"/>
    <w:next w:val="Default"/>
    <w:uiPriority w:val="99"/>
    <w:rsid w:val="00AE2F36"/>
    <w:pPr>
      <w:spacing w:line="191" w:lineRule="atLeast"/>
    </w:pPr>
    <w:rPr>
      <w:color w:val="auto"/>
    </w:rPr>
  </w:style>
  <w:style w:type="character" w:customStyle="1" w:styleId="A01">
    <w:name w:val="A0+1"/>
    <w:uiPriority w:val="99"/>
    <w:rsid w:val="00AE2F36"/>
    <w:rPr>
      <w:b/>
      <w:bCs/>
      <w:color w:val="221E1F"/>
      <w:sz w:val="22"/>
      <w:szCs w:val="22"/>
    </w:rPr>
  </w:style>
  <w:style w:type="character" w:customStyle="1" w:styleId="A11">
    <w:name w:val="A1+1"/>
    <w:uiPriority w:val="99"/>
    <w:rsid w:val="00AE2F36"/>
    <w:rPr>
      <w:color w:val="221E1F"/>
      <w:sz w:val="18"/>
      <w:szCs w:val="18"/>
    </w:rPr>
  </w:style>
  <w:style w:type="paragraph" w:customStyle="1" w:styleId="Pa11">
    <w:name w:val="Pa1+1"/>
    <w:basedOn w:val="Default"/>
    <w:next w:val="Default"/>
    <w:uiPriority w:val="99"/>
    <w:rsid w:val="00AE2F36"/>
    <w:pPr>
      <w:spacing w:line="191" w:lineRule="atLeast"/>
    </w:pPr>
    <w:rPr>
      <w:color w:val="auto"/>
    </w:rPr>
  </w:style>
  <w:style w:type="paragraph" w:customStyle="1" w:styleId="Pa21">
    <w:name w:val="Pa2+1"/>
    <w:basedOn w:val="Default"/>
    <w:next w:val="Default"/>
    <w:uiPriority w:val="99"/>
    <w:rsid w:val="00AE2F36"/>
    <w:pPr>
      <w:spacing w:line="191" w:lineRule="atLeast"/>
    </w:pPr>
    <w:rPr>
      <w:color w:val="auto"/>
    </w:rPr>
  </w:style>
  <w:style w:type="paragraph" w:customStyle="1" w:styleId="Pa51">
    <w:name w:val="Pa5+1"/>
    <w:basedOn w:val="Default"/>
    <w:next w:val="Default"/>
    <w:uiPriority w:val="99"/>
    <w:rsid w:val="00AE2F36"/>
    <w:pPr>
      <w:spacing w:line="191" w:lineRule="atLeast"/>
    </w:pPr>
    <w:rPr>
      <w:color w:val="auto"/>
    </w:rPr>
  </w:style>
  <w:style w:type="paragraph" w:customStyle="1" w:styleId="Pa81">
    <w:name w:val="Pa8+1"/>
    <w:basedOn w:val="Default"/>
    <w:next w:val="Default"/>
    <w:uiPriority w:val="99"/>
    <w:rsid w:val="00AE2F36"/>
    <w:pPr>
      <w:spacing w:line="191" w:lineRule="atLeast"/>
    </w:pPr>
    <w:rPr>
      <w:color w:val="auto"/>
    </w:rPr>
  </w:style>
  <w:style w:type="paragraph" w:customStyle="1" w:styleId="Pa121">
    <w:name w:val="Pa12+1"/>
    <w:basedOn w:val="Default"/>
    <w:next w:val="Default"/>
    <w:uiPriority w:val="99"/>
    <w:rsid w:val="00AE2F36"/>
    <w:pPr>
      <w:spacing w:line="221" w:lineRule="atLeast"/>
    </w:pPr>
    <w:rPr>
      <w:color w:val="auto"/>
    </w:rPr>
  </w:style>
  <w:style w:type="paragraph" w:customStyle="1" w:styleId="Pa13">
    <w:name w:val="Pa13"/>
    <w:basedOn w:val="Default"/>
    <w:next w:val="Default"/>
    <w:uiPriority w:val="99"/>
    <w:rsid w:val="00AE2F36"/>
    <w:pPr>
      <w:spacing w:line="221" w:lineRule="atLeast"/>
    </w:pPr>
    <w:rPr>
      <w:color w:val="auto"/>
    </w:rPr>
  </w:style>
  <w:style w:type="paragraph" w:customStyle="1" w:styleId="Pa101">
    <w:name w:val="Pa10+1"/>
    <w:basedOn w:val="Default"/>
    <w:next w:val="Default"/>
    <w:uiPriority w:val="99"/>
    <w:rsid w:val="00AE2F36"/>
    <w:pPr>
      <w:spacing w:line="191" w:lineRule="atLeast"/>
    </w:pPr>
    <w:rPr>
      <w:color w:val="auto"/>
    </w:rPr>
  </w:style>
  <w:style w:type="paragraph" w:customStyle="1" w:styleId="Pa9">
    <w:name w:val="Pa9"/>
    <w:basedOn w:val="Default"/>
    <w:next w:val="Default"/>
    <w:uiPriority w:val="99"/>
    <w:rsid w:val="00AE2F36"/>
    <w:pPr>
      <w:spacing w:line="191" w:lineRule="atLeast"/>
    </w:pPr>
    <w:rPr>
      <w:color w:val="auto"/>
    </w:rPr>
  </w:style>
  <w:style w:type="table" w:styleId="TableGrid">
    <w:name w:val="Table Grid"/>
    <w:basedOn w:val="TableNormal"/>
    <w:uiPriority w:val="39"/>
    <w:rsid w:val="00647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02F"/>
    <w:rPr>
      <w:color w:val="0563C1" w:themeColor="hyperlink"/>
      <w:u w:val="single"/>
    </w:rPr>
  </w:style>
  <w:style w:type="character" w:styleId="UnresolvedMention">
    <w:name w:val="Unresolved Mention"/>
    <w:basedOn w:val="DefaultParagraphFont"/>
    <w:uiPriority w:val="99"/>
    <w:semiHidden/>
    <w:unhideWhenUsed/>
    <w:rsid w:val="00FF102F"/>
    <w:rPr>
      <w:color w:val="605E5C"/>
      <w:shd w:val="clear" w:color="auto" w:fill="E1DFDD"/>
    </w:rPr>
  </w:style>
  <w:style w:type="paragraph" w:styleId="ListParagraph">
    <w:name w:val="List Paragraph"/>
    <w:aliases w:val="heading 9,List Paragraph1,Heading 91,Annexure,Heading 911,Heading 9111,Heading 91111,Heading 911111,Heading 9111111,Ar-Body Text,Colorful List - Accent 11,List Paragraph11,List Paragraph2,Heading 91111111,Bullet 05,Heading 911111111,Ref"/>
    <w:basedOn w:val="Normal"/>
    <w:link w:val="ListParagraphChar"/>
    <w:uiPriority w:val="1"/>
    <w:qFormat/>
    <w:rsid w:val="00284E51"/>
    <w:pPr>
      <w:ind w:left="720"/>
      <w:contextualSpacing/>
    </w:pPr>
  </w:style>
  <w:style w:type="paragraph" w:styleId="Header">
    <w:name w:val="header"/>
    <w:basedOn w:val="Normal"/>
    <w:link w:val="HeaderChar"/>
    <w:uiPriority w:val="99"/>
    <w:unhideWhenUsed/>
    <w:rsid w:val="00666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7FF"/>
  </w:style>
  <w:style w:type="paragraph" w:styleId="Footer">
    <w:name w:val="footer"/>
    <w:basedOn w:val="Normal"/>
    <w:link w:val="FooterChar"/>
    <w:uiPriority w:val="99"/>
    <w:unhideWhenUsed/>
    <w:rsid w:val="00666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7FF"/>
  </w:style>
  <w:style w:type="character" w:customStyle="1" w:styleId="ListParagraphChar">
    <w:name w:val="List Paragraph Char"/>
    <w:aliases w:val="heading 9 Char,List Paragraph1 Char,Heading 91 Char,Annexure Char,Heading 911 Char,Heading 9111 Char,Heading 91111 Char,Heading 911111 Char,Heading 9111111 Char,Ar-Body Text Char,Colorful List - Accent 11 Char,List Paragraph11 Char"/>
    <w:link w:val="ListParagraph"/>
    <w:uiPriority w:val="34"/>
    <w:qFormat/>
    <w:locked/>
    <w:rsid w:val="00FC0313"/>
  </w:style>
  <w:style w:type="paragraph" w:customStyle="1" w:styleId="TableParagraph">
    <w:name w:val="Table Paragraph"/>
    <w:basedOn w:val="Normal"/>
    <w:uiPriority w:val="1"/>
    <w:qFormat/>
    <w:rsid w:val="006C336E"/>
    <w:pPr>
      <w:widowControl w:val="0"/>
      <w:autoSpaceDE w:val="0"/>
      <w:autoSpaceDN w:val="0"/>
      <w:spacing w:after="0" w:line="240" w:lineRule="auto"/>
      <w:ind w:left="59"/>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yback@cotmac.i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5BD57-6E0B-428D-A5E3-957A8A87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SUNDER</dc:creator>
  <cp:keywords/>
  <dc:description/>
  <cp:lastModifiedBy>Shivaji Atkari</cp:lastModifiedBy>
  <cp:revision>157</cp:revision>
  <dcterms:created xsi:type="dcterms:W3CDTF">2022-12-23T14:00:00Z</dcterms:created>
  <dcterms:modified xsi:type="dcterms:W3CDTF">2024-03-26T12:05:00Z</dcterms:modified>
</cp:coreProperties>
</file>